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4773" w14:textId="77777777" w:rsidR="00D025ED" w:rsidRDefault="00D025ED" w:rsidP="0094774F">
      <w:pPr>
        <w:jc w:val="center"/>
        <w:rPr>
          <w:rFonts w:cs="B Nazanin"/>
          <w:sz w:val="28"/>
          <w:szCs w:val="28"/>
          <w:lang w:bidi="fa-IR"/>
        </w:rPr>
      </w:pPr>
    </w:p>
    <w:p w14:paraId="76C1F0D9" w14:textId="3C410AD4" w:rsidR="00F8400E" w:rsidRDefault="00627C6A" w:rsidP="0094774F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562DA2D1" wp14:editId="4F0349A2">
            <wp:simplePos x="0" y="0"/>
            <wp:positionH relativeFrom="margin">
              <wp:posOffset>-190500</wp:posOffset>
            </wp:positionH>
            <wp:positionV relativeFrom="paragraph">
              <wp:posOffset>276225</wp:posOffset>
            </wp:positionV>
            <wp:extent cx="1076325" cy="809625"/>
            <wp:effectExtent l="0" t="0" r="9525" b="9525"/>
            <wp:wrapNone/>
            <wp:docPr id="550966266" name="Picture 550966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Theme="majorHAnsi" w:eastAsiaTheme="majorEastAsia" w:hAnsiTheme="majorHAnsi" w:cs="B Nazanin"/>
          <w:sz w:val="56"/>
          <w:szCs w:val="56"/>
        </w:rPr>
        <w:id w:val="18985692"/>
        <w:docPartObj>
          <w:docPartGallery w:val="Cover Pages"/>
          <w:docPartUnique/>
        </w:docPartObj>
      </w:sdtPr>
      <w:sdtEndPr/>
      <w:sdtContent>
        <w:p w14:paraId="04DB0775" w14:textId="3C658D05" w:rsidR="00F8400E" w:rsidRDefault="00F8400E" w:rsidP="00F8400E">
          <w:pPr>
            <w:pStyle w:val="NoSpacing"/>
            <w:jc w:val="center"/>
            <w:rPr>
              <w:rFonts w:asciiTheme="majorHAnsi" w:eastAsiaTheme="majorEastAsia" w:hAnsiTheme="majorHAnsi" w:cs="B Nazanin"/>
              <w:sz w:val="56"/>
              <w:szCs w:val="56"/>
            </w:rPr>
          </w:pPr>
        </w:p>
        <w:p w14:paraId="61B9D7B0" w14:textId="77777777" w:rsidR="00F8400E" w:rsidRDefault="00F8400E" w:rsidP="00F8400E">
          <w:pPr>
            <w:spacing w:after="0" w:line="240" w:lineRule="auto"/>
            <w:rPr>
              <w:rFonts w:asciiTheme="majorHAnsi" w:eastAsiaTheme="majorEastAsia" w:hAnsiTheme="majorHAnsi" w:cs="B Nazanin"/>
              <w:sz w:val="56"/>
              <w:szCs w:val="56"/>
            </w:rPr>
            <w:sectPr w:rsidR="00F8400E" w:rsidSect="00125FEC">
              <w:footerReference w:type="default" r:id="rId9"/>
              <w:pgSz w:w="15840" w:h="12240" w:orient="landscape"/>
              <w:pgMar w:top="1440" w:right="1440" w:bottom="1440" w:left="1440" w:header="720" w:footer="720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20"/>
              <w:bidi/>
            </w:sectPr>
          </w:pPr>
        </w:p>
        <w:p w14:paraId="24345491" w14:textId="7B545804" w:rsidR="00F8400E" w:rsidRDefault="00F8400E" w:rsidP="00627C6A">
          <w:pPr>
            <w:pStyle w:val="NoSpacing"/>
            <w:rPr>
              <w:rFonts w:asciiTheme="majorHAnsi" w:eastAsiaTheme="majorEastAsia" w:hAnsiTheme="majorHAnsi" w:cs="B Nazanin"/>
              <w:sz w:val="24"/>
              <w:szCs w:val="24"/>
              <w:rtl/>
            </w:rPr>
          </w:pPr>
          <w:r>
            <w:rPr>
              <w:rFonts w:eastAsiaTheme="minorEastAsia"/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0802AE3D" wp14:editId="756AE71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658735" cy="812800"/>
                    <wp:effectExtent l="9525" t="9525" r="8890" b="6350"/>
                    <wp:wrapNone/>
                    <wp:docPr id="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58735" cy="8128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70AA7451" id="Rectangle 5" o:spid="_x0000_s1026" style="position:absolute;margin-left:0;margin-top:0;width:603.05pt;height:64pt;z-index:2516556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inorEastAsi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69E30132" wp14:editId="6B8E767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9525" t="9525" r="13970" b="1270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1797A6F4" id="Rectangle 4" o:spid="_x0000_s1026" style="position:absolute;margin-left:0;margin-top:0;width:7.15pt;height:830.75pt;z-index:25165670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inorEastAsia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44B1CD5B" wp14:editId="08E6023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9525" t="9525" r="13970" b="1270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20203B5B" id="Rectangle 3" o:spid="_x0000_s1026" style="position:absolute;margin-left:0;margin-top:0;width:7.15pt;height:830.75pt;z-index:25165772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inorEastAsia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741FEF00" wp14:editId="3C437EB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658735" cy="812800"/>
                    <wp:effectExtent l="9525" t="9525" r="8890" b="635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58735" cy="8128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1CA166E7" id="Rectangle 2" o:spid="_x0000_s1026" style="position:absolute;margin-left:0;margin-top:0;width:603.05pt;height:64pt;z-index:25165875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  <w:r>
            <w:rPr>
              <w:rFonts w:asciiTheme="majorHAnsi" w:eastAsiaTheme="majorEastAsia" w:hAnsiTheme="majorHAnsi" w:cs="B Nazanin" w:hint="cs"/>
              <w:b/>
              <w:bCs/>
              <w:i/>
              <w:iCs/>
              <w:sz w:val="28"/>
              <w:szCs w:val="28"/>
              <w:rtl/>
            </w:rPr>
            <w:t>به نام خدا</w:t>
          </w:r>
        </w:p>
        <w:p w14:paraId="069D13B9" w14:textId="77777777" w:rsidR="00F8400E" w:rsidRDefault="00F8400E" w:rsidP="00F8400E">
          <w:pPr>
            <w:spacing w:after="0" w:line="240" w:lineRule="auto"/>
            <w:rPr>
              <w:rFonts w:asciiTheme="majorHAnsi" w:eastAsiaTheme="majorEastAsia" w:hAnsiTheme="majorHAnsi" w:cs="B Nazanin"/>
              <w:sz w:val="24"/>
              <w:szCs w:val="24"/>
            </w:rPr>
            <w:sectPr w:rsidR="00F8400E" w:rsidSect="00125FEC">
              <w:type w:val="continuous"/>
              <w:pgSz w:w="15840" w:h="12240" w:orient="landscape"/>
              <w:pgMar w:top="1440" w:right="1440" w:bottom="1440" w:left="1440" w:header="720" w:footer="720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num="2" w:space="720"/>
              <w:bidi/>
            </w:sectPr>
          </w:pPr>
        </w:p>
        <w:p w14:paraId="530A59E7" w14:textId="1A1E14D8" w:rsidR="00F8400E" w:rsidRDefault="00627C6A" w:rsidP="00627C6A">
          <w:pPr>
            <w:pStyle w:val="NoSpacing"/>
            <w:rPr>
              <w:rFonts w:asciiTheme="majorHAnsi" w:eastAsiaTheme="majorEastAsia" w:hAnsiTheme="majorHAnsi" w:cs="B Nazanin"/>
              <w:sz w:val="24"/>
              <w:szCs w:val="24"/>
              <w:rtl/>
            </w:rPr>
          </w:pPr>
          <w:r w:rsidRPr="002E4520">
            <w:rPr>
              <w:rFonts w:ascii="IranNastaliq" w:hAnsi="IranNastaliq" w:cs="IranNastaliq"/>
              <w:b/>
              <w:bCs/>
              <w:sz w:val="16"/>
              <w:szCs w:val="16"/>
              <w:rtl/>
            </w:rPr>
            <w:t>دانشکده بهداشت</w:t>
          </w:r>
        </w:p>
        <w:sdt>
          <w:sdtPr>
            <w:rPr>
              <w:rFonts w:ascii="Cambria" w:eastAsia="Times New Roman" w:hAnsi="Cambria" w:cs="B Titr"/>
              <w:sz w:val="48"/>
              <w:szCs w:val="48"/>
            </w:rPr>
            <w:alias w:val="Title"/>
            <w:id w:val="1500379463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F432F68" w14:textId="560445C2" w:rsidR="00F8400E" w:rsidRPr="00F8400E" w:rsidRDefault="002E2B38" w:rsidP="002C14CB">
              <w:pPr>
                <w:spacing w:after="0" w:line="240" w:lineRule="auto"/>
                <w:jc w:val="center"/>
                <w:rPr>
                  <w:rFonts w:ascii="Cambria" w:eastAsia="Times New Roman" w:hAnsi="Cambria" w:cs="B Nazanin"/>
                  <w:sz w:val="56"/>
                  <w:szCs w:val="56"/>
                </w:rPr>
              </w:pPr>
              <w:r>
                <w:rPr>
                  <w:rFonts w:ascii="Cambria" w:eastAsia="Times New Roman" w:hAnsi="Cambria" w:cs="B Titr"/>
                  <w:sz w:val="48"/>
                  <w:szCs w:val="48"/>
                  <w:rtl/>
                </w:rPr>
                <w:t>برنامه زمان‌بندی کارآموزی در عرصه2 دانشجویان کارشناسی                        مهندسی بهداشت محیط</w:t>
              </w:r>
            </w:p>
          </w:sdtContent>
        </w:sdt>
        <w:p w14:paraId="4F27C783" w14:textId="77777777" w:rsidR="00F8400E" w:rsidRDefault="00F8400E" w:rsidP="00F8400E">
          <w:pPr>
            <w:pStyle w:val="NoSpacing"/>
            <w:jc w:val="center"/>
            <w:rPr>
              <w:rFonts w:asciiTheme="majorHAnsi" w:eastAsiaTheme="majorEastAsia" w:hAnsiTheme="majorHAnsi" w:cs="B Nazanin"/>
              <w:sz w:val="24"/>
              <w:szCs w:val="24"/>
              <w:rtl/>
            </w:rPr>
          </w:pPr>
        </w:p>
        <w:p w14:paraId="441DC934" w14:textId="77777777" w:rsidR="00F8400E" w:rsidRDefault="00F8400E" w:rsidP="00F8400E">
          <w:pPr>
            <w:pStyle w:val="NoSpacing"/>
            <w:jc w:val="center"/>
            <w:rPr>
              <w:rFonts w:asciiTheme="majorHAnsi" w:eastAsiaTheme="majorEastAsia" w:hAnsiTheme="majorHAnsi" w:cs="B Nazanin"/>
              <w:sz w:val="56"/>
              <w:szCs w:val="56"/>
              <w:rtl/>
            </w:rPr>
          </w:pPr>
        </w:p>
        <w:p w14:paraId="45BC96D9" w14:textId="6D920147" w:rsidR="00F8400E" w:rsidRDefault="00F8400E" w:rsidP="007A00AC">
          <w:pPr>
            <w:pStyle w:val="NoSpacing"/>
            <w:rPr>
              <w:rFonts w:asciiTheme="majorHAnsi" w:eastAsiaTheme="majorEastAsia" w:hAnsiTheme="majorHAnsi" w:cs="B Nazanin"/>
              <w:sz w:val="56"/>
              <w:szCs w:val="56"/>
            </w:rPr>
          </w:pPr>
        </w:p>
        <w:p w14:paraId="6EF3DD31" w14:textId="77777777" w:rsidR="00F8400E" w:rsidRDefault="00F8400E" w:rsidP="00F8400E">
          <w:pPr>
            <w:spacing w:after="0" w:line="240" w:lineRule="auto"/>
            <w:rPr>
              <w:rFonts w:asciiTheme="majorHAnsi" w:eastAsiaTheme="majorEastAsia" w:hAnsiTheme="majorHAnsi" w:cs="B Nazanin"/>
              <w:sz w:val="32"/>
              <w:szCs w:val="32"/>
            </w:rPr>
            <w:sectPr w:rsidR="00F8400E" w:rsidSect="00125FEC">
              <w:type w:val="continuous"/>
              <w:pgSz w:w="15840" w:h="12240" w:orient="landscape"/>
              <w:pgMar w:top="1440" w:right="1440" w:bottom="1440" w:left="1440" w:header="720" w:footer="720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20"/>
              <w:bidi/>
            </w:sectPr>
          </w:pPr>
        </w:p>
        <w:p w14:paraId="1C79A341" w14:textId="77777777" w:rsidR="00F8400E" w:rsidRDefault="00F8400E" w:rsidP="00F8400E">
          <w:pPr>
            <w:pStyle w:val="NoSpacing"/>
            <w:jc w:val="center"/>
            <w:rPr>
              <w:rFonts w:asciiTheme="majorHAnsi" w:eastAsiaTheme="majorEastAsia" w:hAnsiTheme="majorHAnsi" w:cs="B Nazanin"/>
              <w:sz w:val="32"/>
              <w:szCs w:val="32"/>
            </w:rPr>
          </w:pPr>
        </w:p>
        <w:p w14:paraId="0178B13C" w14:textId="77777777" w:rsidR="00F8400E" w:rsidRDefault="00F8400E" w:rsidP="00F8400E">
          <w:pPr>
            <w:pStyle w:val="NoSpacing"/>
            <w:jc w:val="center"/>
            <w:rPr>
              <w:rFonts w:asciiTheme="majorHAnsi" w:eastAsiaTheme="majorEastAsia" w:hAnsiTheme="majorHAnsi" w:cs="B Nazanin"/>
              <w:sz w:val="32"/>
              <w:szCs w:val="32"/>
            </w:rPr>
          </w:pPr>
        </w:p>
        <w:p w14:paraId="0E33FC41" w14:textId="62D7D03E" w:rsidR="00F8400E" w:rsidRDefault="00627C6A" w:rsidP="00F8400E">
          <w:pPr>
            <w:pStyle w:val="NoSpacing"/>
            <w:jc w:val="center"/>
            <w:rPr>
              <w:rFonts w:asciiTheme="majorHAnsi" w:eastAsiaTheme="majorEastAsia" w:hAnsiTheme="majorHAnsi" w:cs="B Nazanin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820D621" wp14:editId="4DD4B972">
                    <wp:simplePos x="0" y="0"/>
                    <wp:positionH relativeFrom="margin">
                      <wp:posOffset>2569210</wp:posOffset>
                    </wp:positionH>
                    <wp:positionV relativeFrom="margin">
                      <wp:posOffset>3690620</wp:posOffset>
                    </wp:positionV>
                    <wp:extent cx="3131820" cy="1442085"/>
                    <wp:effectExtent l="19050" t="19050" r="11430" b="17145"/>
                    <wp:wrapSquare wrapText="bothSides"/>
                    <wp:docPr id="1" name="Double Bracke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31820" cy="1442085"/>
                            </a:xfrm>
                            <a:prstGeom prst="bracketPair">
                              <a:avLst>
                                <a:gd name="adj" fmla="val 8051"/>
                              </a:avLst>
                            </a:prstGeom>
                            <a:noFill/>
                            <a:ln w="381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chemeClr val="accent3">
                                        <a:lumMod val="100000"/>
                                        <a:lumOff val="0"/>
                                        <a:gamma/>
                                        <a:shade val="60000"/>
                                        <a:invGamma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C35EAB" w14:textId="77777777" w:rsidR="00F8400E" w:rsidRDefault="00F8400E" w:rsidP="00F8400E">
                                <w:pPr>
                                  <w:pBdr>
                                    <w:top w:val="single" w:sz="8" w:space="10" w:color="FFFFFF" w:themeColor="background1"/>
                                    <w:bottom w:val="single" w:sz="8" w:space="10" w:color="FFFFFF" w:themeColor="background1"/>
                                  </w:pBd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  <w:color w:val="808080" w:themeColor="text1" w:themeTint="7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تهیه و تنظیم:گروه مهندسی بهداشت محیط دانشگاه علوم پزشکی یاسوج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20D621"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Double Bracket 1" o:spid="_x0000_s1026" type="#_x0000_t185" style="position:absolute;left:0;text-align:left;margin-left:202.3pt;margin-top:290.6pt;width:246.6pt;height:113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" o:allowincell="f" adj="1739" fillcolor="#943634 [2405]" strokecolor="#9bbb59 [3206]" strokeweight="3pt">
                    <v:shadow color="#5e7530 [1926]" offset="1pt,1pt"/>
                    <v:textbox style="mso-fit-shape-to-text:t" inset="3.6pt,,3.6pt">
                      <w:txbxContent>
                        <w:p w14:paraId="6EC35EAB" w14:textId="77777777" w:rsidR="00F8400E" w:rsidRDefault="00F8400E" w:rsidP="00F8400E">
                          <w:pPr>
                            <w:pBdr>
                              <w:top w:val="single" w:sz="8" w:space="10" w:color="FFFFFF" w:themeColor="background1"/>
                              <w:bottom w:val="single" w:sz="8" w:space="10" w:color="FFFFFF" w:themeColor="background1"/>
                            </w:pBdr>
                            <w:spacing w:after="0"/>
                            <w:jc w:val="center"/>
                            <w:rPr>
                              <w:i/>
                              <w:iCs/>
                              <w:color w:val="808080" w:themeColor="text1" w:themeTint="7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  <w:lang w:bidi="fa-IR"/>
                            </w:rPr>
                            <w:t>تهیه و تنظیم:گروه مهندسی بهداشت محیط دانشگاه علوم پزشکی یاسوج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7B60F897" w14:textId="77777777" w:rsidR="00F8400E" w:rsidRDefault="00F8400E" w:rsidP="00F8400E">
          <w:pPr>
            <w:pStyle w:val="NoSpacing"/>
            <w:jc w:val="center"/>
            <w:rPr>
              <w:rFonts w:eastAsiaTheme="minorEastAsia" w:cs="B Nazanin"/>
              <w:sz w:val="20"/>
              <w:szCs w:val="20"/>
            </w:rPr>
          </w:pPr>
        </w:p>
        <w:p w14:paraId="522DC04A" w14:textId="0E515FE0" w:rsidR="00F8400E" w:rsidRDefault="00F8400E" w:rsidP="00F8400E">
          <w:pPr>
            <w:pStyle w:val="NoSpacing"/>
            <w:jc w:val="center"/>
            <w:rPr>
              <w:rFonts w:cs="B Nazanin"/>
              <w:sz w:val="20"/>
              <w:szCs w:val="20"/>
            </w:rPr>
          </w:pPr>
        </w:p>
        <w:p w14:paraId="4036A9AE" w14:textId="77777777" w:rsidR="00F8400E" w:rsidRDefault="00F8400E" w:rsidP="00F8400E">
          <w:pPr>
            <w:pStyle w:val="NoSpacing"/>
            <w:jc w:val="center"/>
            <w:rPr>
              <w:rFonts w:cs="B Nazanin"/>
              <w:sz w:val="20"/>
              <w:szCs w:val="20"/>
            </w:rPr>
          </w:pPr>
        </w:p>
        <w:p w14:paraId="0C18470A" w14:textId="77777777" w:rsidR="00F8400E" w:rsidRDefault="00F8400E" w:rsidP="00F8400E">
          <w:pPr>
            <w:spacing w:after="0"/>
            <w:rPr>
              <w:rFonts w:cs="B Nazanin"/>
              <w:sz w:val="20"/>
              <w:szCs w:val="20"/>
            </w:rPr>
            <w:sectPr w:rsidR="00F8400E" w:rsidSect="00125FEC">
              <w:type w:val="continuous"/>
              <w:pgSz w:w="15840" w:h="12240" w:orient="landscape"/>
              <w:pgMar w:top="1440" w:right="1440" w:bottom="1440" w:left="1440" w:header="720" w:footer="720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num="2" w:space="720"/>
              <w:bidi/>
            </w:sectPr>
          </w:pPr>
        </w:p>
        <w:p w14:paraId="1A6A0168" w14:textId="77777777" w:rsidR="00F8400E" w:rsidRDefault="00F8400E" w:rsidP="00F8400E">
          <w:pPr>
            <w:jc w:val="center"/>
            <w:rPr>
              <w:rFonts w:cs="B Nazanin"/>
              <w:sz w:val="20"/>
              <w:szCs w:val="20"/>
            </w:rPr>
          </w:pPr>
        </w:p>
        <w:p w14:paraId="6AA5F00C" w14:textId="2C75222A" w:rsidR="00F8400E" w:rsidRPr="00F8400E" w:rsidRDefault="00F8400E" w:rsidP="00382E84">
          <w:pPr>
            <w:rPr>
              <w:rFonts w:cs="B Nazanin"/>
              <w:b/>
              <w:bCs/>
              <w:sz w:val="20"/>
              <w:szCs w:val="20"/>
              <w:rtl/>
            </w:rPr>
            <w:sectPr w:rsidR="00F8400E" w:rsidRPr="00F8400E" w:rsidSect="00125FEC">
              <w:type w:val="continuous"/>
              <w:pgSz w:w="15840" w:h="12240" w:orient="landscape"/>
              <w:pgMar w:top="1440" w:right="1440" w:bottom="1440" w:left="1440" w:header="720" w:footer="720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num="2" w:sep="1" w:space="720"/>
              <w:bidi/>
            </w:sect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br w:type="page"/>
          </w:r>
        </w:p>
      </w:sdtContent>
    </w:sdt>
    <w:p w14:paraId="0F3EC96C" w14:textId="64B274E9" w:rsidR="00F8400E" w:rsidRPr="00CD4846" w:rsidRDefault="00382E84" w:rsidP="00CD4846">
      <w:pPr>
        <w:jc w:val="center"/>
        <w:rPr>
          <w:rFonts w:cs="B Nazanin"/>
          <w:sz w:val="18"/>
          <w:szCs w:val="18"/>
          <w:lang w:bidi="fa-IR"/>
        </w:rPr>
      </w:pPr>
      <w:r w:rsidRPr="00382E84">
        <w:rPr>
          <w:rFonts w:ascii="Cambria" w:eastAsia="Times New Roman" w:hAnsi="Cambria" w:cs="B Titr"/>
          <w:sz w:val="32"/>
          <w:szCs w:val="32"/>
          <w:rtl/>
        </w:rPr>
        <w:lastRenderedPageBreak/>
        <w:t>برنامه زمان‌بندی کارآموزی در عرصه2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1757"/>
        <w:gridCol w:w="2610"/>
        <w:gridCol w:w="2123"/>
        <w:gridCol w:w="1350"/>
        <w:gridCol w:w="1736"/>
      </w:tblGrid>
      <w:tr w:rsidR="001C2630" w:rsidRPr="00EC3802" w14:paraId="27C31366" w14:textId="77777777" w:rsidTr="003D599B">
        <w:trPr>
          <w:jc w:val="center"/>
        </w:trPr>
        <w:tc>
          <w:tcPr>
            <w:tcW w:w="2205" w:type="dxa"/>
            <w:vAlign w:val="center"/>
          </w:tcPr>
          <w:p w14:paraId="01E9B1CE" w14:textId="77777777" w:rsidR="001C2630" w:rsidRPr="00F8400E" w:rsidRDefault="001C263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4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757" w:type="dxa"/>
            <w:vAlign w:val="center"/>
          </w:tcPr>
          <w:p w14:paraId="7D56E035" w14:textId="77777777" w:rsidR="001C2630" w:rsidRPr="00F8400E" w:rsidRDefault="001C263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4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2610" w:type="dxa"/>
            <w:vAlign w:val="center"/>
          </w:tcPr>
          <w:p w14:paraId="08E45030" w14:textId="77777777" w:rsidR="001C2630" w:rsidRPr="00F8400E" w:rsidRDefault="001C263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4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مربوطه</w:t>
            </w:r>
          </w:p>
        </w:tc>
        <w:tc>
          <w:tcPr>
            <w:tcW w:w="2123" w:type="dxa"/>
            <w:vAlign w:val="center"/>
          </w:tcPr>
          <w:p w14:paraId="39E50074" w14:textId="77777777" w:rsidR="001C2630" w:rsidRPr="00F8400E" w:rsidRDefault="001C263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4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دوره آموزشی</w:t>
            </w:r>
          </w:p>
        </w:tc>
        <w:tc>
          <w:tcPr>
            <w:tcW w:w="1350" w:type="dxa"/>
            <w:vAlign w:val="center"/>
          </w:tcPr>
          <w:p w14:paraId="214F32C4" w14:textId="77777777" w:rsidR="001C2630" w:rsidRPr="00F8400E" w:rsidRDefault="001C263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4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1736" w:type="dxa"/>
            <w:vAlign w:val="center"/>
          </w:tcPr>
          <w:p w14:paraId="765B4DC2" w14:textId="77777777" w:rsidR="001C2630" w:rsidRPr="00F8400E" w:rsidRDefault="001C263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4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1C2630" w:rsidRPr="00EC3802" w14:paraId="46296901" w14:textId="77777777" w:rsidTr="003D599B">
        <w:trPr>
          <w:jc w:val="center"/>
        </w:trPr>
        <w:tc>
          <w:tcPr>
            <w:tcW w:w="2205" w:type="dxa"/>
            <w:vAlign w:val="center"/>
          </w:tcPr>
          <w:p w14:paraId="01CBF6B7" w14:textId="13546770" w:rsidR="001C2630" w:rsidRPr="00F8400E" w:rsidRDefault="003B3EDC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هماه</w:t>
            </w:r>
            <w:r w:rsidR="00F7083F">
              <w:rPr>
                <w:rFonts w:cs="B Nazanin" w:hint="cs"/>
                <w:sz w:val="24"/>
                <w:szCs w:val="24"/>
                <w:rtl/>
                <w:lang w:bidi="fa-IR"/>
              </w:rPr>
              <w:t>نگی با استاد مربوطه</w:t>
            </w:r>
          </w:p>
        </w:tc>
        <w:tc>
          <w:tcPr>
            <w:tcW w:w="1757" w:type="dxa"/>
            <w:vAlign w:val="center"/>
          </w:tcPr>
          <w:p w14:paraId="76C77EAA" w14:textId="66CBD9F2" w:rsidR="009C702A" w:rsidRPr="00F8400E" w:rsidRDefault="00205EC8" w:rsidP="00205EC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  <w:vAlign w:val="center"/>
          </w:tcPr>
          <w:p w14:paraId="0039A39B" w14:textId="77A02363" w:rsidR="00755035" w:rsidRDefault="00755035" w:rsidP="00755035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D43259">
              <w:rPr>
                <w:rFonts w:cs="B Nazanin" w:hint="cs"/>
                <w:sz w:val="24"/>
                <w:szCs w:val="24"/>
                <w:rtl/>
                <w:lang w:bidi="fa-IR"/>
              </w:rPr>
              <w:t>فلاحی</w:t>
            </w:r>
          </w:p>
          <w:p w14:paraId="399E438D" w14:textId="3E462ADB" w:rsidR="001C2630" w:rsidRPr="00F8400E" w:rsidRDefault="00755035" w:rsidP="00755035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 بازیار</w:t>
            </w:r>
          </w:p>
        </w:tc>
        <w:tc>
          <w:tcPr>
            <w:tcW w:w="2123" w:type="dxa"/>
            <w:vAlign w:val="center"/>
          </w:tcPr>
          <w:p w14:paraId="15098E7A" w14:textId="1F34CB47" w:rsidR="001C2630" w:rsidRPr="00F8400E" w:rsidRDefault="003B3EDC" w:rsidP="00F8400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توجیهی</w:t>
            </w:r>
          </w:p>
        </w:tc>
        <w:tc>
          <w:tcPr>
            <w:tcW w:w="1350" w:type="dxa"/>
            <w:vAlign w:val="center"/>
          </w:tcPr>
          <w:p w14:paraId="2AAB995E" w14:textId="32654D25" w:rsidR="001C2630" w:rsidRPr="00F8400E" w:rsidRDefault="00DC0B56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736" w:type="dxa"/>
            <w:vAlign w:val="center"/>
          </w:tcPr>
          <w:p w14:paraId="142763B9" w14:textId="6D5F94FF" w:rsidR="001C2630" w:rsidRPr="00F8400E" w:rsidRDefault="00D43259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1C2630"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DC0B5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1C2630"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14C8D922" w14:textId="77777777" w:rsidTr="001016A9">
        <w:trPr>
          <w:jc w:val="center"/>
        </w:trPr>
        <w:tc>
          <w:tcPr>
            <w:tcW w:w="2205" w:type="dxa"/>
            <w:vAlign w:val="center"/>
          </w:tcPr>
          <w:p w14:paraId="3DAE1910" w14:textId="5A91E0C5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4028BBC8" w14:textId="5AA3FD79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5244246A" w14:textId="48E8B790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1B35D4C5" w14:textId="07F98801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7B30505F" w14:textId="0D830458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07883F4E" w14:textId="64CF4A88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36" w:type="dxa"/>
          </w:tcPr>
          <w:p w14:paraId="10F1514E" w14:textId="46F7BC73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1C7BFB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491D3ADF" w14:textId="77777777" w:rsidTr="003D599B">
        <w:trPr>
          <w:jc w:val="center"/>
        </w:trPr>
        <w:tc>
          <w:tcPr>
            <w:tcW w:w="2205" w:type="dxa"/>
          </w:tcPr>
          <w:p w14:paraId="783E9EE0" w14:textId="5020C011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41F9"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7260C79A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6AC2962B" w14:textId="692A1243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4607DA78" w14:textId="0AE33B66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3655082F" w14:textId="374B2AFC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7727BDB3" w14:textId="6C7C450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36" w:type="dxa"/>
          </w:tcPr>
          <w:p w14:paraId="4AA578EF" w14:textId="4D11AC7F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1C7BFB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27A21E74" w14:textId="77777777" w:rsidTr="003D599B">
        <w:trPr>
          <w:jc w:val="center"/>
        </w:trPr>
        <w:tc>
          <w:tcPr>
            <w:tcW w:w="2205" w:type="dxa"/>
          </w:tcPr>
          <w:p w14:paraId="016852E2" w14:textId="13752E69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41F9"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0A1DEE03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32F1C3D6" w14:textId="6DA1C66A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7FF2AE9C" w14:textId="4A6A71E6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1C219245" w14:textId="3E34663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4EF5190A" w14:textId="57E3D466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736" w:type="dxa"/>
          </w:tcPr>
          <w:p w14:paraId="2BCE6269" w14:textId="11E9C9F0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1C7BFB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21398538" w14:textId="77777777" w:rsidTr="003D599B">
        <w:trPr>
          <w:jc w:val="center"/>
        </w:trPr>
        <w:tc>
          <w:tcPr>
            <w:tcW w:w="2205" w:type="dxa"/>
          </w:tcPr>
          <w:p w14:paraId="1177067C" w14:textId="11822AA5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41F9"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4A8C132A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2AC7BC14" w14:textId="7AA9D058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4B870316" w14:textId="70A06715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158E4933" w14:textId="581E976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0E9AD3B7" w14:textId="361CA6E6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736" w:type="dxa"/>
          </w:tcPr>
          <w:p w14:paraId="64B8D112" w14:textId="1DB8EFBB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1C7BFB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79602CF5" w14:textId="77777777" w:rsidTr="003D599B">
        <w:trPr>
          <w:jc w:val="center"/>
        </w:trPr>
        <w:tc>
          <w:tcPr>
            <w:tcW w:w="2205" w:type="dxa"/>
          </w:tcPr>
          <w:p w14:paraId="36B87B7A" w14:textId="49AAADC5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41F9"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022E0A31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032CE289" w14:textId="30C9D5B4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6BFB5A30" w14:textId="549F8B5C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24BFDB07" w14:textId="3B281A38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6F426233" w14:textId="2E6263F0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736" w:type="dxa"/>
          </w:tcPr>
          <w:p w14:paraId="60BE2361" w14:textId="72FE4802" w:rsidR="00275438" w:rsidRPr="005D4E70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1C7BFB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7CFC71FD" w14:textId="77777777" w:rsidTr="003D599B">
        <w:trPr>
          <w:jc w:val="center"/>
        </w:trPr>
        <w:tc>
          <w:tcPr>
            <w:tcW w:w="2205" w:type="dxa"/>
          </w:tcPr>
          <w:p w14:paraId="5347BCB9" w14:textId="0D7FECF7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541F9"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7FB2669D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6E406DAB" w14:textId="7A179FA6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7C30874E" w14:textId="07B236A5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34DF2D72" w14:textId="054B0164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021FE98A" w14:textId="797C6943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D48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36" w:type="dxa"/>
          </w:tcPr>
          <w:p w14:paraId="1D4F0EEE" w14:textId="3ED7CD08" w:rsidR="00275438" w:rsidRPr="00CD4846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853F4E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36EA3A13" w14:textId="77777777" w:rsidTr="003D599B">
        <w:trPr>
          <w:jc w:val="center"/>
        </w:trPr>
        <w:tc>
          <w:tcPr>
            <w:tcW w:w="2205" w:type="dxa"/>
            <w:vAlign w:val="center"/>
          </w:tcPr>
          <w:p w14:paraId="7BADEA39" w14:textId="3F58A90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41F9">
              <w:rPr>
                <w:rFonts w:cs="B Nazanin" w:hint="cs"/>
                <w:sz w:val="24"/>
                <w:szCs w:val="24"/>
                <w:rtl/>
                <w:lang w:bidi="fa-IR"/>
              </w:rPr>
              <w:t>مطابق گروه بندی</w:t>
            </w:r>
          </w:p>
        </w:tc>
        <w:tc>
          <w:tcPr>
            <w:tcW w:w="1757" w:type="dxa"/>
            <w:vAlign w:val="center"/>
          </w:tcPr>
          <w:p w14:paraId="60A02FE5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3932B665" w14:textId="1BD5416A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698C1E0D" w14:textId="5AE712D5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3F69BF00" w14:textId="45337274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35563">
              <w:rPr>
                <w:rFonts w:cs="B Nazanin" w:hint="cs"/>
                <w:sz w:val="24"/>
                <w:szCs w:val="24"/>
                <w:rtl/>
                <w:lang w:bidi="fa-IR"/>
              </w:rPr>
              <w:t>مرکز بهداشت شهری</w:t>
            </w:r>
          </w:p>
        </w:tc>
        <w:tc>
          <w:tcPr>
            <w:tcW w:w="1350" w:type="dxa"/>
            <w:vAlign w:val="center"/>
          </w:tcPr>
          <w:p w14:paraId="56D13A84" w14:textId="5DE5E904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36" w:type="dxa"/>
          </w:tcPr>
          <w:p w14:paraId="33BEB9CA" w14:textId="50BF805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1C7BFB">
              <w:rPr>
                <w:rFonts w:cs="B Nazanin" w:hint="cs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275438" w:rsidRPr="00EC3802" w14:paraId="26A58CD5" w14:textId="77777777" w:rsidTr="003D599B">
        <w:trPr>
          <w:jc w:val="center"/>
        </w:trPr>
        <w:tc>
          <w:tcPr>
            <w:tcW w:w="2205" w:type="dxa"/>
            <w:vAlign w:val="center"/>
          </w:tcPr>
          <w:p w14:paraId="52C2AD83" w14:textId="2BCBE9E2" w:rsidR="00275438" w:rsidRPr="004B264E" w:rsidRDefault="00275438" w:rsidP="0027543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bookmarkStart w:id="0" w:name="_Hlk15819126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معاونت غذا و دارو</w:t>
            </w:r>
          </w:p>
        </w:tc>
        <w:tc>
          <w:tcPr>
            <w:tcW w:w="1757" w:type="dxa"/>
            <w:vAlign w:val="center"/>
          </w:tcPr>
          <w:p w14:paraId="274C682D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127F11F3" w14:textId="7C4828EA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2FE06474" w14:textId="6DCA6CB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4E7A936D" w14:textId="4DC95721" w:rsidR="00275438" w:rsidRPr="00F8400E" w:rsidRDefault="00275438" w:rsidP="00275438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دستگاه آنالیز پیشرفته</w:t>
            </w:r>
          </w:p>
        </w:tc>
        <w:tc>
          <w:tcPr>
            <w:tcW w:w="1350" w:type="dxa"/>
            <w:vAlign w:val="center"/>
          </w:tcPr>
          <w:p w14:paraId="4F769BE8" w14:textId="1A42A48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1736" w:type="dxa"/>
            <w:vAlign w:val="center"/>
          </w:tcPr>
          <w:p w14:paraId="1447EEEC" w14:textId="2E5DF0FE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  <w:tr w:rsidR="00275438" w:rsidRPr="00EC3802" w14:paraId="1537B03A" w14:textId="77777777" w:rsidTr="003D599B">
        <w:trPr>
          <w:jc w:val="center"/>
        </w:trPr>
        <w:tc>
          <w:tcPr>
            <w:tcW w:w="2205" w:type="dxa"/>
            <w:vAlign w:val="center"/>
          </w:tcPr>
          <w:p w14:paraId="38188A97" w14:textId="1A500508" w:rsidR="00275438" w:rsidRPr="004B264E" w:rsidRDefault="00275438" w:rsidP="0027543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معاونت غذا و دارو</w:t>
            </w:r>
          </w:p>
        </w:tc>
        <w:tc>
          <w:tcPr>
            <w:tcW w:w="1757" w:type="dxa"/>
            <w:vAlign w:val="center"/>
          </w:tcPr>
          <w:p w14:paraId="597CCB4E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59E88EDC" w14:textId="50829B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49BD8475" w14:textId="09BA7611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068F63FC" w14:textId="7DB26F45" w:rsidR="00275438" w:rsidRPr="00F8400E" w:rsidRDefault="00275438" w:rsidP="00275438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دستگاه آنالیز پیشرفته</w:t>
            </w:r>
          </w:p>
        </w:tc>
        <w:tc>
          <w:tcPr>
            <w:tcW w:w="1350" w:type="dxa"/>
            <w:vAlign w:val="center"/>
          </w:tcPr>
          <w:p w14:paraId="45FB681A" w14:textId="0B47DF3F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736" w:type="dxa"/>
            <w:vAlign w:val="center"/>
          </w:tcPr>
          <w:p w14:paraId="58D59811" w14:textId="7134B228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3EEAA5D0" w14:textId="77777777" w:rsidTr="003D599B">
        <w:trPr>
          <w:jc w:val="center"/>
        </w:trPr>
        <w:tc>
          <w:tcPr>
            <w:tcW w:w="2205" w:type="dxa"/>
            <w:vAlign w:val="center"/>
          </w:tcPr>
          <w:p w14:paraId="147051B4" w14:textId="18860CA1" w:rsidR="00275438" w:rsidRPr="00F52B97" w:rsidRDefault="00275438" w:rsidP="00275438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157597833"/>
            <w:bookmarkEnd w:id="0"/>
            <w:r w:rsidRPr="00F52B9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1757" w:type="dxa"/>
            <w:vAlign w:val="center"/>
          </w:tcPr>
          <w:p w14:paraId="6AD2D3FC" w14:textId="18FC90FB" w:rsidR="00275438" w:rsidRPr="00F52B97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2B9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9-12</w:t>
            </w:r>
          </w:p>
          <w:p w14:paraId="427292F3" w14:textId="2F1B433B" w:rsidR="00275438" w:rsidRPr="00F52B97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</w:tcPr>
          <w:p w14:paraId="407C5AA1" w14:textId="515010C3" w:rsidR="00275438" w:rsidRPr="00F52B97" w:rsidRDefault="00275438" w:rsidP="0027543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7DADB0F8" w14:textId="05AC1760" w:rsidR="00275438" w:rsidRPr="00F52B97" w:rsidRDefault="00275438" w:rsidP="0027543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F52B9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پیام</w:t>
            </w:r>
          </w:p>
        </w:tc>
        <w:tc>
          <w:tcPr>
            <w:tcW w:w="1350" w:type="dxa"/>
            <w:vAlign w:val="center"/>
          </w:tcPr>
          <w:p w14:paraId="0B6B1C2C" w14:textId="7E60418E" w:rsidR="00275438" w:rsidRPr="00F52B97" w:rsidRDefault="00275438" w:rsidP="0027543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F52B9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736" w:type="dxa"/>
            <w:vAlign w:val="center"/>
          </w:tcPr>
          <w:p w14:paraId="2724840D" w14:textId="7F829F03" w:rsidR="00275438" w:rsidRPr="00F52B97" w:rsidRDefault="00275438" w:rsidP="0027543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bookmarkEnd w:id="1"/>
      <w:tr w:rsidR="00275438" w:rsidRPr="00EC3802" w14:paraId="09BFB545" w14:textId="77777777" w:rsidTr="003D599B">
        <w:trPr>
          <w:jc w:val="center"/>
        </w:trPr>
        <w:tc>
          <w:tcPr>
            <w:tcW w:w="2205" w:type="dxa"/>
            <w:vAlign w:val="center"/>
          </w:tcPr>
          <w:p w14:paraId="4AE7F427" w14:textId="56A0D2FC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هماهنگی با استاد مربوطه</w:t>
            </w:r>
          </w:p>
        </w:tc>
        <w:tc>
          <w:tcPr>
            <w:tcW w:w="1757" w:type="dxa"/>
            <w:vAlign w:val="center"/>
          </w:tcPr>
          <w:p w14:paraId="47EE6B7E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5477A606" w14:textId="4A7D51F8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0D291D88" w14:textId="079FF796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3414DF2B" w14:textId="1D66983A" w:rsidR="00275438" w:rsidRPr="00F8400E" w:rsidRDefault="00275438" w:rsidP="00275438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اصول مکاتبات اداری</w:t>
            </w:r>
          </w:p>
        </w:tc>
        <w:tc>
          <w:tcPr>
            <w:tcW w:w="1350" w:type="dxa"/>
            <w:vAlign w:val="center"/>
          </w:tcPr>
          <w:p w14:paraId="1FC243AC" w14:textId="1C63291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36" w:type="dxa"/>
            <w:vAlign w:val="center"/>
          </w:tcPr>
          <w:p w14:paraId="7AAAE929" w14:textId="1AB9DBAF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08A5B7C2" w14:textId="77777777" w:rsidTr="003D599B">
        <w:trPr>
          <w:jc w:val="center"/>
        </w:trPr>
        <w:tc>
          <w:tcPr>
            <w:tcW w:w="2205" w:type="dxa"/>
            <w:vAlign w:val="center"/>
          </w:tcPr>
          <w:p w14:paraId="1A99D6C9" w14:textId="2743A2F5" w:rsidR="00275438" w:rsidRPr="00F8400E" w:rsidRDefault="00275438" w:rsidP="00275438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1757" w:type="dxa"/>
            <w:vAlign w:val="center"/>
          </w:tcPr>
          <w:p w14:paraId="4C6CC344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74D2079B" w14:textId="5B7D75C9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387ACBBB" w14:textId="1EE9FACE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59E699AD" w14:textId="7EE10FEA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نمونه برداری به صورت عملیاتی-انتقال نمونه ها-نحوه صورت جلسه نویسی-نگهداری نمونه شاهد</w:t>
            </w:r>
          </w:p>
        </w:tc>
        <w:tc>
          <w:tcPr>
            <w:tcW w:w="1350" w:type="dxa"/>
            <w:vAlign w:val="center"/>
          </w:tcPr>
          <w:p w14:paraId="7EA26C64" w14:textId="76CBE184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36" w:type="dxa"/>
            <w:vAlign w:val="center"/>
          </w:tcPr>
          <w:p w14:paraId="382543C5" w14:textId="59CE4FEF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6C26B477" w14:textId="77777777" w:rsidTr="003D599B">
        <w:trPr>
          <w:jc w:val="center"/>
        </w:trPr>
        <w:tc>
          <w:tcPr>
            <w:tcW w:w="2205" w:type="dxa"/>
            <w:vAlign w:val="center"/>
          </w:tcPr>
          <w:p w14:paraId="58874320" w14:textId="4350CFC6" w:rsidR="00275438" w:rsidRPr="002964A1" w:rsidRDefault="00275438" w:rsidP="002754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4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1757" w:type="dxa"/>
            <w:vAlign w:val="center"/>
          </w:tcPr>
          <w:p w14:paraId="75595218" w14:textId="77777777" w:rsidR="00275438" w:rsidRPr="002964A1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964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  <w:p w14:paraId="6B00AF47" w14:textId="1B4AB549" w:rsidR="00275438" w:rsidRPr="002964A1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14513640" w14:textId="114764FD" w:rsidR="00275438" w:rsidRPr="00942ED6" w:rsidRDefault="00275438" w:rsidP="0027543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</w:tcPr>
          <w:p w14:paraId="0A9AE7AE" w14:textId="20D804AF" w:rsidR="00275438" w:rsidRPr="002964A1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964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اجرای برنامه عملیاتی کنترل </w:t>
            </w:r>
            <w:r w:rsidRPr="002964A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حشرات،جوندگان و اصول سم پاش</w:t>
            </w:r>
            <w:r w:rsidRPr="002964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 در یک امکنه</w:t>
            </w:r>
          </w:p>
        </w:tc>
        <w:tc>
          <w:tcPr>
            <w:tcW w:w="1350" w:type="dxa"/>
            <w:vAlign w:val="center"/>
          </w:tcPr>
          <w:p w14:paraId="73B6BB0D" w14:textId="74AD5E2D" w:rsidR="00275438" w:rsidRPr="002964A1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964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736" w:type="dxa"/>
            <w:vAlign w:val="center"/>
          </w:tcPr>
          <w:p w14:paraId="4432CE72" w14:textId="798472BF" w:rsidR="00275438" w:rsidRPr="002964A1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31E7D1FE" w14:textId="77777777" w:rsidTr="003D599B">
        <w:trPr>
          <w:jc w:val="center"/>
        </w:trPr>
        <w:tc>
          <w:tcPr>
            <w:tcW w:w="2205" w:type="dxa"/>
            <w:vAlign w:val="center"/>
          </w:tcPr>
          <w:p w14:paraId="23E63D42" w14:textId="7FE818E4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1757" w:type="dxa"/>
            <w:vAlign w:val="center"/>
          </w:tcPr>
          <w:p w14:paraId="16E6EEB0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7ADC7030" w14:textId="16BFCB3E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75C8E0E3" w14:textId="7AFA0191" w:rsidR="00275438" w:rsidRPr="00F8400E" w:rsidRDefault="00275438" w:rsidP="00275438">
            <w:pPr>
              <w:tabs>
                <w:tab w:val="left" w:pos="1293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3668639E" w14:textId="185C472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نظام های مدیریت  زیست محیطی</w:t>
            </w:r>
          </w:p>
        </w:tc>
        <w:tc>
          <w:tcPr>
            <w:tcW w:w="1350" w:type="dxa"/>
            <w:vAlign w:val="center"/>
          </w:tcPr>
          <w:p w14:paraId="5DC287AD" w14:textId="37003D4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736" w:type="dxa"/>
            <w:vAlign w:val="center"/>
          </w:tcPr>
          <w:p w14:paraId="0ADBEB8A" w14:textId="302DDC0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375DEDBA" w14:textId="77777777" w:rsidTr="003D599B">
        <w:trPr>
          <w:jc w:val="center"/>
        </w:trPr>
        <w:tc>
          <w:tcPr>
            <w:tcW w:w="2205" w:type="dxa"/>
            <w:vAlign w:val="center"/>
          </w:tcPr>
          <w:p w14:paraId="651077CB" w14:textId="6F5C140C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1BFE">
              <w:rPr>
                <w:rFonts w:cs="B Nazanin"/>
                <w:sz w:val="24"/>
                <w:szCs w:val="24"/>
                <w:rtl/>
                <w:lang w:bidi="fa-IR"/>
              </w:rPr>
              <w:t>مطابق گروه بند</w:t>
            </w:r>
            <w:r w:rsidRPr="00881BF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57" w:type="dxa"/>
            <w:vAlign w:val="center"/>
          </w:tcPr>
          <w:p w14:paraId="4E925220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34DE3E41" w14:textId="1F19C759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4D0717D5" w14:textId="641B18B3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242A2684" w14:textId="467D9B8B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1350" w:type="dxa"/>
            <w:vAlign w:val="center"/>
          </w:tcPr>
          <w:p w14:paraId="00144B28" w14:textId="6889A0E5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736" w:type="dxa"/>
            <w:vAlign w:val="center"/>
          </w:tcPr>
          <w:p w14:paraId="2593EFA9" w14:textId="4F83B043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44BAC21A" w14:textId="77777777" w:rsidTr="003D599B">
        <w:trPr>
          <w:jc w:val="center"/>
        </w:trPr>
        <w:tc>
          <w:tcPr>
            <w:tcW w:w="2205" w:type="dxa"/>
            <w:vAlign w:val="center"/>
          </w:tcPr>
          <w:p w14:paraId="2975DD0D" w14:textId="3A79FFC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1BFE">
              <w:rPr>
                <w:rFonts w:cs="B Nazanin"/>
                <w:sz w:val="24"/>
                <w:szCs w:val="24"/>
                <w:rtl/>
                <w:lang w:bidi="fa-IR"/>
              </w:rPr>
              <w:t>مطابق گروه بند</w:t>
            </w:r>
            <w:r w:rsidRPr="00881BF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57" w:type="dxa"/>
            <w:vAlign w:val="center"/>
          </w:tcPr>
          <w:p w14:paraId="056BF1C8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141402CB" w14:textId="401638BB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5EBBDC71" w14:textId="7E8F8322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6804CBD1" w14:textId="5F48C380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1350" w:type="dxa"/>
            <w:vAlign w:val="center"/>
          </w:tcPr>
          <w:p w14:paraId="1B0BF8EE" w14:textId="240FBAE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36" w:type="dxa"/>
            <w:vAlign w:val="center"/>
          </w:tcPr>
          <w:p w14:paraId="35597A6F" w14:textId="0197F03B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2E99067A" w14:textId="77777777" w:rsidTr="003D599B">
        <w:trPr>
          <w:jc w:val="center"/>
        </w:trPr>
        <w:tc>
          <w:tcPr>
            <w:tcW w:w="2205" w:type="dxa"/>
            <w:vAlign w:val="center"/>
          </w:tcPr>
          <w:p w14:paraId="4BB527C0" w14:textId="75565306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1BFE">
              <w:rPr>
                <w:rFonts w:cs="B Nazanin"/>
                <w:sz w:val="24"/>
                <w:szCs w:val="24"/>
                <w:rtl/>
                <w:lang w:bidi="fa-IR"/>
              </w:rPr>
              <w:t>مطابق گروه بند</w:t>
            </w:r>
            <w:r w:rsidRPr="00881BF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57" w:type="dxa"/>
            <w:vAlign w:val="center"/>
          </w:tcPr>
          <w:p w14:paraId="37CA3EFF" w14:textId="7777777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7FC2D573" w14:textId="08C5512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7083A1C6" w14:textId="62A6B612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  <w:vAlign w:val="center"/>
          </w:tcPr>
          <w:p w14:paraId="04E212A8" w14:textId="78BA459B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1350" w:type="dxa"/>
            <w:vAlign w:val="center"/>
          </w:tcPr>
          <w:p w14:paraId="6FF275E5" w14:textId="2019901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36" w:type="dxa"/>
            <w:vAlign w:val="center"/>
          </w:tcPr>
          <w:p w14:paraId="43A1BB3E" w14:textId="32D008FC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07DD54E4" w14:textId="77777777" w:rsidTr="003D599B">
        <w:trPr>
          <w:jc w:val="center"/>
        </w:trPr>
        <w:tc>
          <w:tcPr>
            <w:tcW w:w="2205" w:type="dxa"/>
            <w:vAlign w:val="center"/>
          </w:tcPr>
          <w:p w14:paraId="3F9A3EB4" w14:textId="0BBC164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1BFE">
              <w:rPr>
                <w:rFonts w:cs="B Nazanin"/>
                <w:sz w:val="24"/>
                <w:szCs w:val="24"/>
                <w:rtl/>
                <w:lang w:bidi="fa-IR"/>
              </w:rPr>
              <w:t>مطابق گروه بند</w:t>
            </w:r>
            <w:r w:rsidRPr="00881BF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57" w:type="dxa"/>
            <w:vAlign w:val="center"/>
          </w:tcPr>
          <w:p w14:paraId="65057168" w14:textId="77777777" w:rsidR="00275438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70AC618A" w14:textId="55067BF1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2026D529" w14:textId="30A3C128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</w:tcPr>
          <w:p w14:paraId="0CCC3A46" w14:textId="4397F7ED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7E89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1350" w:type="dxa"/>
            <w:vAlign w:val="center"/>
          </w:tcPr>
          <w:p w14:paraId="11E441A3" w14:textId="2D463704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736" w:type="dxa"/>
            <w:vAlign w:val="center"/>
          </w:tcPr>
          <w:p w14:paraId="7CB6B226" w14:textId="0C36B13B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5438" w:rsidRPr="00EC3802" w14:paraId="7B5C58EB" w14:textId="77777777" w:rsidTr="001016A9">
        <w:trPr>
          <w:jc w:val="center"/>
        </w:trPr>
        <w:tc>
          <w:tcPr>
            <w:tcW w:w="2205" w:type="dxa"/>
            <w:vAlign w:val="center"/>
          </w:tcPr>
          <w:p w14:paraId="6244C6BE" w14:textId="49B04B09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1BFE">
              <w:rPr>
                <w:rFonts w:cs="B Nazanin"/>
                <w:sz w:val="24"/>
                <w:szCs w:val="24"/>
                <w:rtl/>
                <w:lang w:bidi="fa-IR"/>
              </w:rPr>
              <w:t>مطابق گروه بند</w:t>
            </w:r>
            <w:r w:rsidRPr="00881BF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57" w:type="dxa"/>
            <w:vAlign w:val="center"/>
          </w:tcPr>
          <w:p w14:paraId="4213531B" w14:textId="77777777" w:rsidR="00275438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  <w:p w14:paraId="46AC2BE0" w14:textId="10E25717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10" w:type="dxa"/>
          </w:tcPr>
          <w:p w14:paraId="561C0AE3" w14:textId="1535F599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57A71">
              <w:rPr>
                <w:rFonts w:cs="B Nazanin" w:hint="cs"/>
                <w:sz w:val="24"/>
                <w:szCs w:val="24"/>
                <w:rtl/>
                <w:lang w:bidi="fa-IR"/>
              </w:rPr>
              <w:t>هماهنگی با استاد مربوطه</w:t>
            </w:r>
          </w:p>
        </w:tc>
        <w:tc>
          <w:tcPr>
            <w:tcW w:w="2123" w:type="dxa"/>
          </w:tcPr>
          <w:p w14:paraId="0CDA907E" w14:textId="380F151E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7E89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</w:t>
            </w:r>
          </w:p>
        </w:tc>
        <w:tc>
          <w:tcPr>
            <w:tcW w:w="1350" w:type="dxa"/>
            <w:vAlign w:val="center"/>
          </w:tcPr>
          <w:p w14:paraId="37E5E613" w14:textId="421EF223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736" w:type="dxa"/>
            <w:vAlign w:val="center"/>
          </w:tcPr>
          <w:p w14:paraId="09B83881" w14:textId="1A1346EF" w:rsidR="00275438" w:rsidRPr="00F8400E" w:rsidRDefault="00275438" w:rsidP="00275438">
            <w:pPr>
              <w:tabs>
                <w:tab w:val="left" w:pos="5635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F8400E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5040BBED" w14:textId="2EE3C162" w:rsidR="00F8400E" w:rsidRDefault="00F8400E" w:rsidP="00F8400E">
      <w:pPr>
        <w:pBdr>
          <w:bottom w:val="double" w:sz="4" w:space="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6344B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مربوط به </w:t>
      </w:r>
      <w:r w:rsidR="00207E89">
        <w:rPr>
          <w:rFonts w:cs="B Nazanin" w:hint="cs"/>
          <w:b/>
          <w:bCs/>
          <w:sz w:val="28"/>
          <w:szCs w:val="28"/>
          <w:rtl/>
          <w:lang w:bidi="fa-IR"/>
        </w:rPr>
        <w:t>مرکز بهداشت شهری</w:t>
      </w:r>
      <w:r w:rsidRPr="0076344B">
        <w:rPr>
          <w:rFonts w:cs="B Nazanin" w:hint="cs"/>
          <w:b/>
          <w:bCs/>
          <w:sz w:val="28"/>
          <w:szCs w:val="28"/>
          <w:rtl/>
          <w:lang w:bidi="fa-IR"/>
        </w:rPr>
        <w:t xml:space="preserve"> شامل موارد زیر باشد:</w:t>
      </w:r>
    </w:p>
    <w:p w14:paraId="65D256A5" w14:textId="338027BF" w:rsidR="0079043B" w:rsidRDefault="00F771DC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="0079043B">
        <w:rPr>
          <w:rFonts w:cs="B Nazanin" w:hint="cs"/>
          <w:sz w:val="28"/>
          <w:szCs w:val="28"/>
          <w:rtl/>
          <w:lang w:bidi="fa-IR"/>
        </w:rPr>
        <w:t>- واحد مورد نظر را معرفی</w:t>
      </w:r>
      <w:r w:rsidR="00BB2D3C">
        <w:rPr>
          <w:rFonts w:cs="B Nazanin" w:hint="cs"/>
          <w:sz w:val="28"/>
          <w:szCs w:val="28"/>
          <w:rtl/>
          <w:lang w:bidi="fa-IR"/>
        </w:rPr>
        <w:t xml:space="preserve"> کند. اطلاعات مربوط به محدوده تحت پوشش واحد بهداشت محیط و تعداد اصناف مربوطه را بیان کند.</w:t>
      </w:r>
      <w:r w:rsidR="0079043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1D9671E" w14:textId="64709F80" w:rsidR="00F771DC" w:rsidRPr="00E34FD0" w:rsidRDefault="00590163" w:rsidP="0079043B">
      <w:pPr>
        <w:bidi/>
        <w:spacing w:after="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-شرح وظایف کارشناسان ستادی واحد بهداشت محیط مرکز بهداشت شهرستان و حوزه معاونت بهداشتی را شرح دهد.</w:t>
      </w:r>
      <w:r w:rsidR="0079043B">
        <w:rPr>
          <w:rFonts w:cs="B Nazanin" w:hint="cs"/>
          <w:sz w:val="28"/>
          <w:szCs w:val="28"/>
          <w:rtl/>
          <w:lang w:bidi="fa-IR"/>
        </w:rPr>
        <w:t xml:space="preserve"> چارت سازمانی گروه مهندسی بهداشت محیط در مراکز بهداشت شهری،شهرستان و استان ضمیمه گردد.</w:t>
      </w:r>
    </w:p>
    <w:p w14:paraId="6C55DA70" w14:textId="5AE4B86B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اجرای دستورالعمل رسیدگی به تخلفات بهداشتی مراکز تهیه،توزیع،نگهداری،حمل و نقل و فروش مواد خوردنی،آشامیدنی،آرایشی و بهداشتی و اماکن عمومی را بیان کند.</w:t>
      </w:r>
    </w:p>
    <w:p w14:paraId="34A9F426" w14:textId="43BABA75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-نحوه صدور  صلاحیت پیشه وران جهت پروانه کسب را توضیح دهد.</w:t>
      </w:r>
    </w:p>
    <w:p w14:paraId="77081A36" w14:textId="44BABB5E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نظارت بر بازدید بازرسین بهداشت محیط مراکز بهداشتی-درمانی شهری و روستایی را شرح دهد.</w:t>
      </w:r>
    </w:p>
    <w:p w14:paraId="0CE2839B" w14:textId="4B5ADEFF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آزمایشهای مربوطه جهت بررسی کیفیت شیمیایی و میکروبی منابع آب</w:t>
      </w:r>
      <w:r w:rsidR="00EA7EF2" w:rsidRPr="00E34FD0">
        <w:rPr>
          <w:rFonts w:cs="B Nazanin" w:hint="cs"/>
          <w:sz w:val="28"/>
          <w:szCs w:val="28"/>
          <w:rtl/>
          <w:lang w:bidi="fa-IR"/>
        </w:rPr>
        <w:t xml:space="preserve"> و تواتر آن را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751D" w:rsidRPr="00E34FD0">
        <w:rPr>
          <w:rFonts w:cs="B Nazanin" w:hint="cs"/>
          <w:sz w:val="28"/>
          <w:szCs w:val="28"/>
          <w:rtl/>
          <w:lang w:bidi="fa-IR"/>
        </w:rPr>
        <w:t>شرح دهد.</w:t>
      </w:r>
    </w:p>
    <w:p w14:paraId="68DF79B1" w14:textId="725E8298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 xml:space="preserve">- نحوه بازدید از استخرهای شنا و حمام های سونا و مراکز تفریحی و گردشگری را </w:t>
      </w:r>
      <w:bookmarkStart w:id="2" w:name="_Hlk157598203"/>
      <w:r w:rsidR="00F771DC" w:rsidRPr="00E34FD0">
        <w:rPr>
          <w:rFonts w:cs="B Nazanin" w:hint="cs"/>
          <w:sz w:val="28"/>
          <w:szCs w:val="28"/>
          <w:rtl/>
          <w:lang w:bidi="fa-IR"/>
        </w:rPr>
        <w:t>شرح دهد.</w:t>
      </w:r>
      <w:bookmarkEnd w:id="2"/>
    </w:p>
    <w:p w14:paraId="604C77D4" w14:textId="55A96B6E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-نحوه پیگیری پرونده های متخلفین بهداشتی بر اساس ماده 688 را شرح دهد.</w:t>
      </w:r>
    </w:p>
    <w:p w14:paraId="709DFBDF" w14:textId="7C6C7782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عملکرد طرح ضربت و شرایط استفاده از آن را شرح دهد.</w:t>
      </w:r>
    </w:p>
    <w:p w14:paraId="122A1F97" w14:textId="30DDFAC4" w:rsidR="00F771DC" w:rsidRPr="00E34FD0" w:rsidRDefault="00590163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پایش فعالیت های شبکه های بهداشت و درمان ومراکز بهداشت را شرح دهد.</w:t>
      </w:r>
      <w:r w:rsidR="00F771DC" w:rsidRPr="00E34FD0">
        <w:rPr>
          <w:rFonts w:cs="B Nazanin"/>
          <w:sz w:val="28"/>
          <w:szCs w:val="28"/>
          <w:lang w:bidi="fa-IR"/>
        </w:rPr>
        <w:br/>
      </w:r>
      <w:r>
        <w:rPr>
          <w:rFonts w:cs="B Nazanin" w:hint="cs"/>
          <w:sz w:val="28"/>
          <w:szCs w:val="28"/>
          <w:rtl/>
          <w:lang w:bidi="fa-IR"/>
        </w:rPr>
        <w:t>11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</w:t>
      </w:r>
      <w:r w:rsidR="00F771DC" w:rsidRPr="00E34FD0">
        <w:rPr>
          <w:rFonts w:cs="B Nazanin" w:hint="cs"/>
          <w:sz w:val="28"/>
          <w:szCs w:val="28"/>
          <w:lang w:bidi="fa-IR"/>
        </w:rPr>
        <w:t xml:space="preserve"> 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نظارت بر عملکرد آموزشگاههای بهداشت اصناف را شرح دهد.</w:t>
      </w:r>
    </w:p>
    <w:p w14:paraId="750AA2DE" w14:textId="50383281" w:rsidR="00F771DC" w:rsidRPr="00E34FD0" w:rsidRDefault="002B751D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t>1</w:t>
      </w:r>
      <w:r w:rsidR="00590163">
        <w:rPr>
          <w:rFonts w:cs="B Nazanin" w:hint="cs"/>
          <w:sz w:val="28"/>
          <w:szCs w:val="28"/>
          <w:rtl/>
          <w:lang w:bidi="fa-IR"/>
        </w:rPr>
        <w:t>2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نظارت بر عملکرد موسسات پرتو پزشکی را شرح دهد.</w:t>
      </w:r>
      <w:r w:rsidR="00F771DC" w:rsidRPr="00E34FD0">
        <w:rPr>
          <w:rFonts w:cs="B Nazanin"/>
          <w:sz w:val="28"/>
          <w:szCs w:val="28"/>
          <w:lang w:bidi="fa-IR"/>
        </w:rPr>
        <w:br/>
      </w:r>
      <w:r w:rsidRPr="00E34FD0">
        <w:rPr>
          <w:rFonts w:cs="B Nazanin" w:hint="cs"/>
          <w:sz w:val="28"/>
          <w:szCs w:val="28"/>
          <w:rtl/>
          <w:lang w:bidi="fa-IR"/>
        </w:rPr>
        <w:t>1</w:t>
      </w:r>
      <w:r w:rsidR="00590163">
        <w:rPr>
          <w:rFonts w:cs="B Nazanin" w:hint="cs"/>
          <w:sz w:val="28"/>
          <w:szCs w:val="28"/>
          <w:rtl/>
          <w:lang w:bidi="fa-IR"/>
        </w:rPr>
        <w:t>3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اجرای برنامه پایش و ارزشیابی بیمارستانها را شرح دهد.</w:t>
      </w:r>
    </w:p>
    <w:p w14:paraId="341715A3" w14:textId="03B00353" w:rsidR="00F771DC" w:rsidRPr="00E34FD0" w:rsidRDefault="002B751D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t>1</w:t>
      </w:r>
      <w:r w:rsidR="00590163">
        <w:rPr>
          <w:rFonts w:cs="B Nazanin" w:hint="cs"/>
          <w:sz w:val="28"/>
          <w:szCs w:val="28"/>
          <w:rtl/>
          <w:lang w:bidi="fa-IR"/>
        </w:rPr>
        <w:t>4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</w:t>
      </w:r>
      <w:r w:rsidR="00F771DC" w:rsidRPr="00E34FD0">
        <w:rPr>
          <w:rFonts w:cs="B Nazanin" w:hint="cs"/>
          <w:sz w:val="28"/>
          <w:szCs w:val="28"/>
          <w:lang w:bidi="fa-IR"/>
        </w:rPr>
        <w:t xml:space="preserve"> 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نحوه بازدید نامحسوس از مراکز تهیه و توزیع مواد غذایی و اماکن عمومی و بین راهی را شرح دهد.</w:t>
      </w:r>
    </w:p>
    <w:p w14:paraId="74A5D2C5" w14:textId="440CF6B6" w:rsidR="00F771DC" w:rsidRPr="00E34FD0" w:rsidRDefault="002B751D" w:rsidP="00E34FD0">
      <w:pPr>
        <w:bidi/>
        <w:spacing w:after="0"/>
        <w:rPr>
          <w:rFonts w:cs="B Nazanin"/>
          <w:sz w:val="28"/>
          <w:szCs w:val="28"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t>1</w:t>
      </w:r>
      <w:r w:rsidR="00590163">
        <w:rPr>
          <w:rFonts w:cs="B Nazanin" w:hint="cs"/>
          <w:sz w:val="28"/>
          <w:szCs w:val="28"/>
          <w:rtl/>
          <w:lang w:bidi="fa-IR"/>
        </w:rPr>
        <w:t>5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نحوه بازدید مجدد و کنترلی جهت پایش شکایت از بازرسین را شرح دهد.</w:t>
      </w:r>
    </w:p>
    <w:p w14:paraId="1893D77D" w14:textId="27312737" w:rsidR="00F771DC" w:rsidRPr="00E34FD0" w:rsidRDefault="002B751D" w:rsidP="00E34FD0">
      <w:pPr>
        <w:bidi/>
        <w:spacing w:after="0"/>
        <w:rPr>
          <w:rFonts w:cs="B Nazanin"/>
          <w:sz w:val="28"/>
          <w:szCs w:val="28"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t>1</w:t>
      </w:r>
      <w:r w:rsidR="00590163">
        <w:rPr>
          <w:rFonts w:cs="B Nazanin" w:hint="cs"/>
          <w:sz w:val="28"/>
          <w:szCs w:val="28"/>
          <w:rtl/>
          <w:lang w:bidi="fa-IR"/>
        </w:rPr>
        <w:t>6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-نحوه</w:t>
      </w:r>
      <w:r w:rsidR="00F771DC" w:rsidRPr="00E34FD0">
        <w:rPr>
          <w:rFonts w:cs="B Nazanin"/>
          <w:sz w:val="28"/>
          <w:szCs w:val="28"/>
          <w:lang w:bidi="fa-IR"/>
        </w:rPr>
        <w:t xml:space="preserve">  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بازدید وکنترل مراکز منحصر به فرد،فوری، ویژه ومحرمانه و</w:t>
      </w:r>
      <w:r w:rsidR="00F771DC" w:rsidRPr="00E34FD0">
        <w:rPr>
          <w:rFonts w:cs="B Nazanin"/>
          <w:sz w:val="28"/>
          <w:szCs w:val="28"/>
          <w:lang w:bidi="fa-IR"/>
        </w:rPr>
        <w:t>.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را شرح دهد.</w:t>
      </w:r>
    </w:p>
    <w:p w14:paraId="7ABE9D10" w14:textId="43E82C62" w:rsidR="00F771DC" w:rsidRPr="00E34FD0" w:rsidRDefault="002B751D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t>1</w:t>
      </w:r>
      <w:r w:rsidR="00590163">
        <w:rPr>
          <w:rFonts w:cs="B Nazanin" w:hint="cs"/>
          <w:sz w:val="28"/>
          <w:szCs w:val="28"/>
          <w:rtl/>
          <w:lang w:bidi="fa-IR"/>
        </w:rPr>
        <w:t>7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-نحوه بازدید از مراکز مشاوره ترک</w:t>
      </w:r>
      <w:r w:rsidR="00613F23">
        <w:rPr>
          <w:rFonts w:cs="B Nazanin" w:hint="cs"/>
          <w:sz w:val="28"/>
          <w:szCs w:val="28"/>
          <w:rtl/>
          <w:lang w:bidi="fa-IR"/>
        </w:rPr>
        <w:t xml:space="preserve"> اعتیاد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 xml:space="preserve"> را شرح دهد.</w:t>
      </w:r>
    </w:p>
    <w:p w14:paraId="77024B43" w14:textId="3A5D5582" w:rsidR="00F771DC" w:rsidRDefault="002B751D" w:rsidP="00E34FD0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E34FD0"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="00590163">
        <w:rPr>
          <w:rFonts w:cs="B Nazanin" w:hint="cs"/>
          <w:sz w:val="28"/>
          <w:szCs w:val="28"/>
          <w:rtl/>
          <w:lang w:bidi="fa-IR"/>
        </w:rPr>
        <w:t>8</w:t>
      </w:r>
      <w:r w:rsidR="00F771DC" w:rsidRPr="00E34FD0">
        <w:rPr>
          <w:rFonts w:cs="B Nazanin" w:hint="cs"/>
          <w:sz w:val="28"/>
          <w:szCs w:val="28"/>
          <w:rtl/>
          <w:lang w:bidi="fa-IR"/>
        </w:rPr>
        <w:t>- شاخص های بهداشت محیط را تهیه کند.</w:t>
      </w:r>
    </w:p>
    <w:p w14:paraId="0450738E" w14:textId="29E55C7C" w:rsidR="00F771DC" w:rsidRDefault="00590163" w:rsidP="00605304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19- جمع بندی و پیشنهادات </w:t>
      </w:r>
      <w:r w:rsidR="00CD0F2B">
        <w:rPr>
          <w:rFonts w:cs="B Nazanin" w:hint="cs"/>
          <w:sz w:val="28"/>
          <w:szCs w:val="28"/>
          <w:rtl/>
          <w:lang w:bidi="fa-IR"/>
        </w:rPr>
        <w:t xml:space="preserve">دانشجو </w:t>
      </w:r>
    </w:p>
    <w:p w14:paraId="2489F27B" w14:textId="77777777" w:rsidR="00216E44" w:rsidRPr="00605304" w:rsidRDefault="00216E44" w:rsidP="00216E4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781004EF" w14:textId="2BF6E097" w:rsidR="00216E44" w:rsidRPr="00216E44" w:rsidRDefault="00F8400E" w:rsidP="00216E44">
      <w:pPr>
        <w:pBdr>
          <w:bottom w:val="double" w:sz="4" w:space="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C2861">
        <w:rPr>
          <w:rFonts w:cs="B Nazanin" w:hint="cs"/>
          <w:b/>
          <w:bCs/>
          <w:sz w:val="28"/>
          <w:szCs w:val="28"/>
          <w:rtl/>
          <w:lang w:bidi="fa-IR"/>
        </w:rPr>
        <w:t>گزارش مربوط به ب</w:t>
      </w:r>
      <w:r w:rsidR="008C2861" w:rsidRPr="008C2861">
        <w:rPr>
          <w:rFonts w:cs="B Nazanin" w:hint="cs"/>
          <w:b/>
          <w:bCs/>
          <w:sz w:val="28"/>
          <w:szCs w:val="28"/>
          <w:rtl/>
          <w:lang w:bidi="fa-IR"/>
        </w:rPr>
        <w:t>یمارستان</w:t>
      </w:r>
    </w:p>
    <w:p w14:paraId="662D7619" w14:textId="496BE180" w:rsidR="00590163" w:rsidRPr="00590163" w:rsidRDefault="001069F3" w:rsidP="005503C3">
      <w:pPr>
        <w:pStyle w:val="ListParagraph"/>
        <w:bidi/>
        <w:spacing w:after="0"/>
        <w:rPr>
          <w:rFonts w:cs="B Nazanin"/>
          <w:sz w:val="28"/>
          <w:szCs w:val="28"/>
          <w:rtl/>
          <w:lang w:bidi="fa-IR"/>
        </w:rPr>
      </w:pPr>
      <w:r w:rsidRPr="00590163">
        <w:rPr>
          <w:rFonts w:cs="B Nazanin" w:hint="cs"/>
          <w:sz w:val="28"/>
          <w:szCs w:val="28"/>
          <w:rtl/>
          <w:lang w:bidi="fa-IR"/>
        </w:rPr>
        <w:t>1</w:t>
      </w:r>
      <w:r w:rsidR="00590163" w:rsidRPr="00590163">
        <w:rPr>
          <w:rFonts w:cs="B Nazanin" w:hint="cs"/>
          <w:sz w:val="28"/>
          <w:szCs w:val="28"/>
          <w:rtl/>
          <w:lang w:bidi="fa-IR"/>
        </w:rPr>
        <w:t>-بیمارستان را معرفی کرده تعداد تخت های فعال و غیر فعال آن را بیان کند.</w:t>
      </w:r>
    </w:p>
    <w:p w14:paraId="5DC77A3F" w14:textId="66F62548" w:rsidR="001069F3" w:rsidRPr="001069F3" w:rsidRDefault="00590163" w:rsidP="00590163">
      <w:pPr>
        <w:pStyle w:val="ListParagraph"/>
        <w:bidi/>
        <w:spacing w:after="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 xml:space="preserve">-شرح وظایف کارشناس بهداشت محیط بیمارستان را </w:t>
      </w:r>
      <w:r w:rsidR="005503C3" w:rsidRPr="005503C3">
        <w:rPr>
          <w:rFonts w:cs="B Nazanin" w:hint="cs"/>
          <w:sz w:val="28"/>
          <w:szCs w:val="28"/>
          <w:rtl/>
          <w:lang w:bidi="fa-IR"/>
        </w:rPr>
        <w:t>شرح دهد.</w:t>
      </w:r>
    </w:p>
    <w:p w14:paraId="3177D481" w14:textId="4D11D71C" w:rsidR="001069F3" w:rsidRPr="001069F3" w:rsidRDefault="00590163" w:rsidP="005503C3">
      <w:pPr>
        <w:pStyle w:val="ListParagraph"/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 xml:space="preserve">-کمیته کنترل عفونت را معرفی نماید و وظایف کارشناس بهداشت محیط را در این کمیته </w:t>
      </w:r>
      <w:r w:rsidR="005503C3" w:rsidRPr="005503C3">
        <w:rPr>
          <w:rFonts w:cs="B Nazanin" w:hint="cs"/>
          <w:sz w:val="28"/>
          <w:szCs w:val="28"/>
          <w:rtl/>
          <w:lang w:bidi="fa-IR"/>
        </w:rPr>
        <w:t>شرح دهد.</w:t>
      </w:r>
    </w:p>
    <w:p w14:paraId="38234B1B" w14:textId="0EECD219" w:rsidR="001069F3" w:rsidRPr="005503C3" w:rsidRDefault="00590163" w:rsidP="005503C3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 xml:space="preserve">- شرایط  و ضوابط انتخاب ماده گندزدای مناسب جهت بخش های مختلف را </w:t>
      </w:r>
      <w:r w:rsidR="005503C3" w:rsidRPr="005503C3">
        <w:rPr>
          <w:rFonts w:cs="B Nazanin" w:hint="cs"/>
          <w:sz w:val="28"/>
          <w:szCs w:val="28"/>
          <w:rtl/>
          <w:lang w:bidi="fa-IR"/>
        </w:rPr>
        <w:t>شرح دهد</w:t>
      </w:r>
      <w:r w:rsidR="005503C3">
        <w:rPr>
          <w:rFonts w:cs="B Nazanin" w:hint="cs"/>
          <w:sz w:val="24"/>
          <w:szCs w:val="24"/>
          <w:rtl/>
          <w:lang w:bidi="fa-IR"/>
        </w:rPr>
        <w:t>.</w:t>
      </w:r>
    </w:p>
    <w:p w14:paraId="07BAF8BC" w14:textId="29F23CC3" w:rsidR="001069F3" w:rsidRPr="001069F3" w:rsidRDefault="00590163" w:rsidP="001069F3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 xml:space="preserve">-برنامه بیمارستان جهت گندزدایی بخش های مختلف را معرفی کند و نحوه تهیه مواد گندزدا و شرایط استفاده از آن را بیان کند.(بخش های بیمارستان،اتاق عمل و </w:t>
      </w:r>
      <w:r w:rsidR="00613F23">
        <w:rPr>
          <w:rFonts w:cs="B Nazanin"/>
          <w:sz w:val="28"/>
          <w:szCs w:val="28"/>
          <w:lang w:bidi="fa-IR"/>
        </w:rPr>
        <w:t>CSR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>)</w:t>
      </w:r>
    </w:p>
    <w:p w14:paraId="4D2F109D" w14:textId="0266445F" w:rsidR="001069F3" w:rsidRDefault="00590163" w:rsidP="001069F3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>-نحوه برنامه مد</w:t>
      </w:r>
      <w:r w:rsidR="001C4652">
        <w:rPr>
          <w:rFonts w:cs="B Nazanin" w:hint="cs"/>
          <w:sz w:val="28"/>
          <w:szCs w:val="28"/>
          <w:rtl/>
          <w:lang w:bidi="fa-IR"/>
        </w:rPr>
        <w:t>ی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>ریت پسماند بیمارستان در مراحل مختلف(کاهش در مبدا،ذخیره سازی،جمع آوری،حمل و نقل،بازیافت،دفع نهایی) را بیان نموده،مشکلات فعلی را نام برده و راهکارهای عملی و علمی جهت رفع این مشکلات ارایه دهد.</w:t>
      </w:r>
    </w:p>
    <w:p w14:paraId="6BD8C350" w14:textId="3EBE3D5D" w:rsidR="00D864E0" w:rsidRPr="001069F3" w:rsidRDefault="00D864E0" w:rsidP="00D864E0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</w:t>
      </w:r>
      <w:r w:rsidRPr="00F152CB">
        <w:rPr>
          <w:rFonts w:cs="B Nazanin" w:hint="cs"/>
          <w:sz w:val="28"/>
          <w:szCs w:val="28"/>
          <w:rtl/>
          <w:lang w:bidi="fa-IR"/>
        </w:rPr>
        <w:t>بررسی سیستم تهویه بیمارستان</w:t>
      </w:r>
      <w:r w:rsidR="00F152CB" w:rsidRPr="00F152CB">
        <w:rPr>
          <w:rFonts w:cs="B Nazanin" w:hint="cs"/>
          <w:sz w:val="28"/>
          <w:szCs w:val="28"/>
          <w:rtl/>
          <w:lang w:bidi="fa-IR"/>
        </w:rPr>
        <w:t>، معرفی نوع سیستم تهویه بیمارستان و ارزیابی عملکرد آن</w:t>
      </w:r>
    </w:p>
    <w:p w14:paraId="219D281C" w14:textId="0628C124" w:rsidR="001069F3" w:rsidRDefault="00590163" w:rsidP="001069F3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1069F3" w:rsidRPr="001069F3">
        <w:rPr>
          <w:rFonts w:cs="B Nazanin" w:hint="cs"/>
          <w:sz w:val="28"/>
          <w:szCs w:val="28"/>
          <w:rtl/>
          <w:lang w:bidi="fa-IR"/>
        </w:rPr>
        <w:t>-نحوه سیستم جمع آوری و تصفیه فاضلاب بیمارستان را معرفی نموده،مشکلات را شناسایی کرده و راهکارهای علمی و عملی مناسب ارایه دهد.</w:t>
      </w:r>
    </w:p>
    <w:p w14:paraId="7E6160DC" w14:textId="230B63E9" w:rsidR="00FE20A9" w:rsidRDefault="00CD0F2B" w:rsidP="00034797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</w:t>
      </w:r>
      <w:r w:rsidRPr="00CD0F2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 بندی و پیشنهادات دانشجو</w:t>
      </w:r>
    </w:p>
    <w:p w14:paraId="6D934DE4" w14:textId="77777777" w:rsidR="00216E44" w:rsidRPr="00216E44" w:rsidRDefault="00216E44" w:rsidP="00216E44">
      <w:pPr>
        <w:pBdr>
          <w:bottom w:val="double" w:sz="4" w:space="1" w:color="auto"/>
        </w:pBdr>
        <w:bidi/>
        <w:rPr>
          <w:rFonts w:ascii="Vazir" w:hAnsi="Vazir" w:cs="B Nazanin"/>
          <w:b/>
          <w:bCs/>
          <w:sz w:val="28"/>
          <w:szCs w:val="28"/>
          <w:shd w:val="clear" w:color="auto" w:fill="FFFFFF"/>
          <w:rtl/>
        </w:rPr>
      </w:pPr>
      <w:r w:rsidRPr="00216E44">
        <w:rPr>
          <w:rFonts w:ascii="Vazir" w:hAnsi="Vazir" w:cs="B Nazanin" w:hint="cs"/>
          <w:b/>
          <w:bCs/>
          <w:sz w:val="28"/>
          <w:szCs w:val="28"/>
          <w:shd w:val="clear" w:color="auto" w:fill="FFFFFF"/>
          <w:rtl/>
        </w:rPr>
        <w:t>گزارش مربوط به بازدیدها</w:t>
      </w:r>
    </w:p>
    <w:p w14:paraId="47200A68" w14:textId="77777777" w:rsidR="00216E44" w:rsidRPr="00216E44" w:rsidRDefault="00216E44" w:rsidP="00216E44">
      <w:pPr>
        <w:pStyle w:val="ListParagraph"/>
        <w:numPr>
          <w:ilvl w:val="0"/>
          <w:numId w:val="1"/>
        </w:numPr>
        <w:bidi/>
        <w:rPr>
          <w:rFonts w:ascii="Vazir" w:hAnsi="Vazir" w:cs="B Nazanin"/>
          <w:sz w:val="28"/>
          <w:szCs w:val="28"/>
          <w:shd w:val="clear" w:color="auto" w:fill="FFFFFF"/>
        </w:rPr>
      </w:pPr>
      <w:r w:rsidRPr="00216E44">
        <w:rPr>
          <w:rFonts w:ascii="Vazir" w:hAnsi="Vazir" w:cs="B Nazanin" w:hint="cs"/>
          <w:sz w:val="28"/>
          <w:szCs w:val="28"/>
          <w:shd w:val="clear" w:color="auto" w:fill="FFFFFF"/>
          <w:rtl/>
        </w:rPr>
        <w:lastRenderedPageBreak/>
        <w:t>محل بازدید را از نظر موقعیت جغرافیایی و نوع فعالیت معرفی کنید.</w:t>
      </w:r>
    </w:p>
    <w:p w14:paraId="333C04E2" w14:textId="77777777" w:rsidR="00216E44" w:rsidRPr="00216E44" w:rsidRDefault="00216E44" w:rsidP="00216E44">
      <w:pPr>
        <w:pStyle w:val="ListParagraph"/>
        <w:numPr>
          <w:ilvl w:val="0"/>
          <w:numId w:val="1"/>
        </w:numPr>
        <w:bidi/>
        <w:rPr>
          <w:rFonts w:ascii="Vazir" w:hAnsi="Vazir" w:cs="B Nazanin"/>
          <w:sz w:val="28"/>
          <w:szCs w:val="28"/>
          <w:shd w:val="clear" w:color="auto" w:fill="FFFFFF"/>
        </w:rPr>
      </w:pPr>
      <w:r w:rsidRPr="00216E44">
        <w:rPr>
          <w:rFonts w:ascii="Vazir" w:hAnsi="Vazir" w:cs="B Nazanin" w:hint="cs"/>
          <w:sz w:val="28"/>
          <w:szCs w:val="28"/>
          <w:shd w:val="clear" w:color="auto" w:fill="FFFFFF"/>
          <w:rtl/>
        </w:rPr>
        <w:t>اطلاعات مربوط به  خطوط تولید، نوع فرایند تصفیه،، زایدات تولیدی،نحوه مدیریت زایدات، پتانسیل بازیافت زایدات، نگهداری مواد خام، مدیریت فاضلاب و آلودگی هوا را توضیح دهید.</w:t>
      </w:r>
    </w:p>
    <w:p w14:paraId="2094286C" w14:textId="77777777" w:rsidR="00216E44" w:rsidRPr="00216E44" w:rsidRDefault="00216E44" w:rsidP="00216E44">
      <w:pPr>
        <w:pStyle w:val="ListParagraph"/>
        <w:numPr>
          <w:ilvl w:val="0"/>
          <w:numId w:val="1"/>
        </w:numPr>
        <w:bidi/>
        <w:rPr>
          <w:rFonts w:ascii="Vazir" w:hAnsi="Vazir" w:cs="B Nazanin"/>
          <w:sz w:val="28"/>
          <w:szCs w:val="28"/>
          <w:shd w:val="clear" w:color="auto" w:fill="FFFFFF"/>
          <w:rtl/>
        </w:rPr>
      </w:pPr>
      <w:r w:rsidRPr="00216E44">
        <w:rPr>
          <w:rFonts w:ascii="Vazir" w:hAnsi="Vazir" w:cs="B Nazanin" w:hint="cs"/>
          <w:sz w:val="28"/>
          <w:szCs w:val="28"/>
          <w:shd w:val="clear" w:color="auto" w:fill="FFFFFF"/>
          <w:rtl/>
        </w:rPr>
        <w:t>مشکلات بهداشت محیطی موجود از محل بازدید را توضیح داده و راهکارهای پیشنهادی جهت رفع آن را توضیح دهید.</w:t>
      </w:r>
    </w:p>
    <w:p w14:paraId="5B209B26" w14:textId="77777777" w:rsidR="00034797" w:rsidRPr="00034797" w:rsidRDefault="00034797" w:rsidP="00034797">
      <w:pPr>
        <w:pStyle w:val="ListParagraph"/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</w:p>
    <w:p w14:paraId="0BDD95E5" w14:textId="43037063" w:rsidR="00FE20A9" w:rsidRPr="0043227F" w:rsidRDefault="0043227F" w:rsidP="0043227F">
      <w:pPr>
        <w:pBdr>
          <w:bottom w:val="double" w:sz="4" w:space="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3227F">
        <w:rPr>
          <w:rFonts w:cs="B Nazanin" w:hint="cs"/>
          <w:b/>
          <w:bCs/>
          <w:sz w:val="28"/>
          <w:szCs w:val="28"/>
          <w:rtl/>
          <w:lang w:bidi="fa-IR"/>
        </w:rPr>
        <w:t>نحوه نگارش متن گزارش نهایی</w:t>
      </w:r>
    </w:p>
    <w:p w14:paraId="6C5CE129" w14:textId="77777777" w:rsidR="0043227F" w:rsidRPr="0043227F" w:rsidRDefault="00F8400E" w:rsidP="00605304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43227F">
        <w:rPr>
          <w:rFonts w:cs="B Nazanin" w:hint="cs"/>
          <w:sz w:val="28"/>
          <w:szCs w:val="28"/>
          <w:rtl/>
          <w:lang w:bidi="fa-IR"/>
        </w:rPr>
        <w:t>گزارش</w:t>
      </w:r>
      <w:r w:rsidR="00AA3B8F" w:rsidRPr="0043227F">
        <w:rPr>
          <w:rFonts w:cs="B Nazanin" w:hint="cs"/>
          <w:sz w:val="28"/>
          <w:szCs w:val="28"/>
          <w:rtl/>
          <w:lang w:bidi="fa-IR"/>
        </w:rPr>
        <w:t xml:space="preserve"> نهایی</w:t>
      </w:r>
      <w:r w:rsidRPr="0043227F">
        <w:rPr>
          <w:rFonts w:cs="B Nazanin" w:hint="cs"/>
          <w:sz w:val="28"/>
          <w:szCs w:val="28"/>
          <w:rtl/>
          <w:lang w:bidi="fa-IR"/>
        </w:rPr>
        <w:t xml:space="preserve"> شامل فهرست مطالب بوده </w:t>
      </w:r>
    </w:p>
    <w:p w14:paraId="05C0A197" w14:textId="77777777" w:rsidR="0043227F" w:rsidRPr="0043227F" w:rsidRDefault="00F8400E" w:rsidP="00605304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43227F">
        <w:rPr>
          <w:rFonts w:cs="B Nazanin" w:hint="cs"/>
          <w:sz w:val="28"/>
          <w:szCs w:val="28"/>
          <w:rtl/>
          <w:lang w:bidi="fa-IR"/>
        </w:rPr>
        <w:t xml:space="preserve"> با قلم بی نازنین فونت 14 </w:t>
      </w:r>
    </w:p>
    <w:p w14:paraId="40E67FAE" w14:textId="77777777" w:rsidR="0043227F" w:rsidRPr="0043227F" w:rsidRDefault="00F8400E" w:rsidP="00605304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43227F">
        <w:rPr>
          <w:rFonts w:cs="B Nazanin" w:hint="cs"/>
          <w:sz w:val="28"/>
          <w:szCs w:val="28"/>
          <w:rtl/>
          <w:lang w:bidi="fa-IR"/>
        </w:rPr>
        <w:t xml:space="preserve"> فاصله بین خطوط 5/1</w:t>
      </w:r>
    </w:p>
    <w:p w14:paraId="05912AEA" w14:textId="60D36C0F" w:rsidR="0043227F" w:rsidRDefault="00F8400E" w:rsidP="00605304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  <w:r w:rsidRPr="0043227F">
        <w:rPr>
          <w:rFonts w:cs="B Nazanin" w:hint="cs"/>
          <w:sz w:val="28"/>
          <w:szCs w:val="28"/>
          <w:rtl/>
          <w:lang w:bidi="fa-IR"/>
        </w:rPr>
        <w:t xml:space="preserve"> رعایت اصول </w:t>
      </w:r>
      <w:r w:rsidRPr="0043227F">
        <w:rPr>
          <w:rFonts w:cs="B Nazanin" w:hint="eastAsia"/>
          <w:sz w:val="28"/>
          <w:szCs w:val="28"/>
          <w:rtl/>
          <w:lang w:bidi="fa-IR"/>
        </w:rPr>
        <w:t>عنوان‌بند</w:t>
      </w:r>
      <w:r w:rsidRPr="0043227F">
        <w:rPr>
          <w:rFonts w:cs="B Nazanin" w:hint="cs"/>
          <w:sz w:val="28"/>
          <w:szCs w:val="28"/>
          <w:rtl/>
          <w:lang w:bidi="fa-IR"/>
        </w:rPr>
        <w:t xml:space="preserve">ی و </w:t>
      </w:r>
      <w:r w:rsidRPr="0043227F">
        <w:rPr>
          <w:rFonts w:cs="B Nazanin" w:hint="eastAsia"/>
          <w:sz w:val="28"/>
          <w:szCs w:val="28"/>
          <w:rtl/>
          <w:lang w:bidi="fa-IR"/>
        </w:rPr>
        <w:t>نشانه‌گذار</w:t>
      </w:r>
      <w:r w:rsidRPr="0043227F">
        <w:rPr>
          <w:rFonts w:cs="B Nazanin" w:hint="cs"/>
          <w:sz w:val="28"/>
          <w:szCs w:val="28"/>
          <w:rtl/>
          <w:lang w:bidi="fa-IR"/>
        </w:rPr>
        <w:t>ی (نقطه و ویرگول و ...) نگارش شود</w:t>
      </w:r>
      <w:r w:rsidRPr="00CD0F2B">
        <w:rPr>
          <w:rFonts w:ascii="Vazir" w:hAnsi="Vazir" w:cs="B Nazanin" w:hint="cs"/>
          <w:color w:val="2D2D2D"/>
          <w:sz w:val="28"/>
          <w:szCs w:val="28"/>
          <w:shd w:val="clear" w:color="auto" w:fill="FFFFFF"/>
          <w:rtl/>
        </w:rPr>
        <w:t>.</w:t>
      </w:r>
    </w:p>
    <w:p w14:paraId="3669A019" w14:textId="77777777" w:rsidR="00BA1855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</w:p>
    <w:p w14:paraId="7A7CEB69" w14:textId="77777777" w:rsidR="00BA1855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</w:p>
    <w:p w14:paraId="74DA8212" w14:textId="77777777" w:rsidR="00BA1855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</w:p>
    <w:p w14:paraId="52EA3152" w14:textId="77777777" w:rsidR="00BA1855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</w:p>
    <w:p w14:paraId="3DD69E8A" w14:textId="77777777" w:rsidR="00BA1855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</w:p>
    <w:p w14:paraId="527B3C2A" w14:textId="77777777" w:rsidR="00BA1855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  <w:rtl/>
        </w:rPr>
      </w:pPr>
    </w:p>
    <w:p w14:paraId="2FD2B008" w14:textId="77777777" w:rsidR="00BA1855" w:rsidRPr="00605304" w:rsidRDefault="00BA1855" w:rsidP="00BA1855">
      <w:pPr>
        <w:bidi/>
        <w:spacing w:after="0"/>
        <w:rPr>
          <w:rFonts w:ascii="Vazir" w:hAnsi="Vazir" w:cs="B Nazanin"/>
          <w:color w:val="2D2D2D"/>
          <w:sz w:val="28"/>
          <w:szCs w:val="28"/>
          <w:shd w:val="clear" w:color="auto" w:fill="FFFFFF"/>
        </w:rPr>
      </w:pPr>
    </w:p>
    <w:p w14:paraId="64BDA50D" w14:textId="47980042" w:rsidR="00F8400E" w:rsidRPr="00034797" w:rsidRDefault="00F8400E" w:rsidP="002C14C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34797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ارزیابی نهایی فعالیت های کارآموزی در عرصه  دانشجویان رشته مهندسی بهداشت محیط </w:t>
      </w:r>
    </w:p>
    <w:tbl>
      <w:tblPr>
        <w:tblStyle w:val="TableGrid"/>
        <w:tblW w:w="0" w:type="auto"/>
        <w:tblInd w:w="2627" w:type="dxa"/>
        <w:tblLook w:val="04A0" w:firstRow="1" w:lastRow="0" w:firstColumn="1" w:lastColumn="0" w:noHBand="0" w:noVBand="1"/>
      </w:tblPr>
      <w:tblGrid>
        <w:gridCol w:w="2340"/>
        <w:gridCol w:w="4532"/>
        <w:gridCol w:w="846"/>
      </w:tblGrid>
      <w:tr w:rsidR="00F8400E" w14:paraId="3C934593" w14:textId="77777777" w:rsidTr="00F8400E">
        <w:tc>
          <w:tcPr>
            <w:tcW w:w="2340" w:type="dxa"/>
            <w:vAlign w:val="center"/>
          </w:tcPr>
          <w:p w14:paraId="7080C8DF" w14:textId="45655AB5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نمره</w:t>
            </w:r>
          </w:p>
        </w:tc>
        <w:tc>
          <w:tcPr>
            <w:tcW w:w="4532" w:type="dxa"/>
            <w:vAlign w:val="center"/>
          </w:tcPr>
          <w:p w14:paraId="17A6FACA" w14:textId="404F831A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846" w:type="dxa"/>
            <w:vAlign w:val="center"/>
          </w:tcPr>
          <w:p w14:paraId="7BEFE0E2" w14:textId="2A381A41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8400E" w14:paraId="05BE18ED" w14:textId="77777777" w:rsidTr="00F8400E">
        <w:tc>
          <w:tcPr>
            <w:tcW w:w="2340" w:type="dxa"/>
            <w:vAlign w:val="center"/>
          </w:tcPr>
          <w:p w14:paraId="65502D82" w14:textId="39917E47" w:rsidR="00F8400E" w:rsidRPr="00BA1855" w:rsidRDefault="00080FDF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75/0</w:t>
            </w:r>
          </w:p>
        </w:tc>
        <w:tc>
          <w:tcPr>
            <w:tcW w:w="4532" w:type="dxa"/>
            <w:vAlign w:val="center"/>
          </w:tcPr>
          <w:p w14:paraId="4FEEC6F1" w14:textId="7D288ADA" w:rsidR="00F8400E" w:rsidRPr="00BA1855" w:rsidRDefault="00016D61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آزمایشگاه آب</w:t>
            </w:r>
          </w:p>
        </w:tc>
        <w:tc>
          <w:tcPr>
            <w:tcW w:w="846" w:type="dxa"/>
            <w:vAlign w:val="center"/>
          </w:tcPr>
          <w:p w14:paraId="1652E8EA" w14:textId="31BDAB2D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8400E" w14:paraId="2A0FF646" w14:textId="77777777" w:rsidTr="00F8400E">
        <w:tc>
          <w:tcPr>
            <w:tcW w:w="2340" w:type="dxa"/>
            <w:vAlign w:val="center"/>
          </w:tcPr>
          <w:p w14:paraId="65709015" w14:textId="6D15DD8A" w:rsidR="00F8400E" w:rsidRPr="00BA1855" w:rsidRDefault="00A367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5/.</w:t>
            </w:r>
          </w:p>
        </w:tc>
        <w:tc>
          <w:tcPr>
            <w:tcW w:w="4532" w:type="dxa"/>
            <w:vAlign w:val="center"/>
          </w:tcPr>
          <w:p w14:paraId="2A545BAF" w14:textId="151566C7" w:rsidR="00F8400E" w:rsidRPr="00BA1855" w:rsidRDefault="00016D61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اصول کنترل جوندگان و حشرات</w:t>
            </w:r>
          </w:p>
        </w:tc>
        <w:tc>
          <w:tcPr>
            <w:tcW w:w="846" w:type="dxa"/>
            <w:vAlign w:val="center"/>
          </w:tcPr>
          <w:p w14:paraId="014E0B31" w14:textId="545CADBF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8400E" w14:paraId="197AB6E6" w14:textId="77777777" w:rsidTr="00F8400E">
        <w:tc>
          <w:tcPr>
            <w:tcW w:w="2340" w:type="dxa"/>
            <w:vAlign w:val="center"/>
          </w:tcPr>
          <w:p w14:paraId="3E8BA451" w14:textId="196D2029" w:rsidR="00F8400E" w:rsidRPr="00BA1855" w:rsidRDefault="00080FDF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75/0</w:t>
            </w:r>
          </w:p>
        </w:tc>
        <w:tc>
          <w:tcPr>
            <w:tcW w:w="4532" w:type="dxa"/>
            <w:vAlign w:val="center"/>
          </w:tcPr>
          <w:p w14:paraId="0E2B7CF6" w14:textId="5E3034D8" w:rsidR="00F8400E" w:rsidRPr="00BA1855" w:rsidRDefault="00016D61" w:rsidP="00016D61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اصول </w:t>
            </w:r>
            <w:r w:rsidRPr="00BA1855">
              <w:rPr>
                <w:rFonts w:cs="B Nazanin"/>
                <w:sz w:val="28"/>
                <w:szCs w:val="28"/>
                <w:lang w:bidi="fa-IR"/>
              </w:rPr>
              <w:t>HACCP</w:t>
            </w: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نمونه برداری </w:t>
            </w:r>
            <w:r w:rsidR="0018251E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غذایی،انتقال نمونه ها</w:t>
            </w:r>
          </w:p>
        </w:tc>
        <w:tc>
          <w:tcPr>
            <w:tcW w:w="846" w:type="dxa"/>
            <w:vAlign w:val="center"/>
          </w:tcPr>
          <w:p w14:paraId="3565B26C" w14:textId="02824E69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8400E" w14:paraId="05BF05D4" w14:textId="77777777" w:rsidTr="00F8400E">
        <w:tc>
          <w:tcPr>
            <w:tcW w:w="2340" w:type="dxa"/>
            <w:vAlign w:val="center"/>
          </w:tcPr>
          <w:p w14:paraId="5F944637" w14:textId="365A1800" w:rsidR="00F8400E" w:rsidRPr="00BA1855" w:rsidRDefault="00080FDF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75/0</w:t>
            </w:r>
          </w:p>
        </w:tc>
        <w:tc>
          <w:tcPr>
            <w:tcW w:w="4532" w:type="dxa"/>
            <w:vAlign w:val="center"/>
          </w:tcPr>
          <w:p w14:paraId="56568D50" w14:textId="5CE9197C" w:rsidR="00F8400E" w:rsidRPr="00BA1855" w:rsidRDefault="00A06B57" w:rsidP="00A06B57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اصول </w:t>
            </w:r>
            <w:r w:rsidRPr="00BA1855">
              <w:rPr>
                <w:rFonts w:cs="B Nazanin"/>
                <w:sz w:val="28"/>
                <w:szCs w:val="28"/>
                <w:lang w:bidi="fa-IR"/>
              </w:rPr>
              <w:t>HSE</w:t>
            </w: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ایمنی حریق</w:t>
            </w:r>
          </w:p>
        </w:tc>
        <w:tc>
          <w:tcPr>
            <w:tcW w:w="846" w:type="dxa"/>
            <w:vAlign w:val="center"/>
          </w:tcPr>
          <w:p w14:paraId="51780E07" w14:textId="5C06B356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8400E" w14:paraId="7F7481F0" w14:textId="77777777" w:rsidTr="00F8400E">
        <w:tc>
          <w:tcPr>
            <w:tcW w:w="2340" w:type="dxa"/>
            <w:vAlign w:val="center"/>
          </w:tcPr>
          <w:p w14:paraId="56E32E0B" w14:textId="61712F02" w:rsidR="00F8400E" w:rsidRPr="00BA1855" w:rsidRDefault="00A367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75/0</w:t>
            </w:r>
          </w:p>
        </w:tc>
        <w:tc>
          <w:tcPr>
            <w:tcW w:w="4532" w:type="dxa"/>
            <w:vAlign w:val="center"/>
          </w:tcPr>
          <w:p w14:paraId="646A3310" w14:textId="3AF1FB18" w:rsidR="00F8400E" w:rsidRPr="00BA1855" w:rsidRDefault="00A41B65" w:rsidP="007F5AD2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آموزش اتوکد</w:t>
            </w:r>
          </w:p>
        </w:tc>
        <w:tc>
          <w:tcPr>
            <w:tcW w:w="846" w:type="dxa"/>
            <w:vAlign w:val="center"/>
          </w:tcPr>
          <w:p w14:paraId="5935C933" w14:textId="081AD5FF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8400E" w14:paraId="384BF402" w14:textId="77777777" w:rsidTr="00F8400E">
        <w:tc>
          <w:tcPr>
            <w:tcW w:w="2340" w:type="dxa"/>
            <w:vAlign w:val="center"/>
          </w:tcPr>
          <w:p w14:paraId="17343BD5" w14:textId="697CC7EA" w:rsidR="00F8400E" w:rsidRPr="00BA1855" w:rsidRDefault="00A367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75/.</w:t>
            </w:r>
          </w:p>
        </w:tc>
        <w:tc>
          <w:tcPr>
            <w:tcW w:w="4532" w:type="dxa"/>
            <w:vAlign w:val="center"/>
          </w:tcPr>
          <w:p w14:paraId="49E82874" w14:textId="07813C65" w:rsidR="00F8400E" w:rsidRPr="00BA1855" w:rsidRDefault="00A41B65" w:rsidP="00A41B65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اصول </w:t>
            </w:r>
            <w:r w:rsidRPr="00BA1855">
              <w:rPr>
                <w:rFonts w:cs="B Nazanin"/>
                <w:sz w:val="28"/>
                <w:szCs w:val="28"/>
                <w:lang w:bidi="fa-IR"/>
              </w:rPr>
              <w:t>SPSS</w:t>
            </w:r>
          </w:p>
        </w:tc>
        <w:tc>
          <w:tcPr>
            <w:tcW w:w="846" w:type="dxa"/>
            <w:vAlign w:val="center"/>
          </w:tcPr>
          <w:p w14:paraId="6A64CE51" w14:textId="08904366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8400E" w14:paraId="1D7CB113" w14:textId="77777777" w:rsidTr="00F8400E">
        <w:tc>
          <w:tcPr>
            <w:tcW w:w="2340" w:type="dxa"/>
            <w:vAlign w:val="center"/>
          </w:tcPr>
          <w:p w14:paraId="3645637C" w14:textId="19273436" w:rsidR="00F8400E" w:rsidRPr="00BA1855" w:rsidRDefault="00A367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2" w:type="dxa"/>
            <w:vAlign w:val="center"/>
          </w:tcPr>
          <w:p w14:paraId="1F06648A" w14:textId="07D626BB" w:rsidR="00F8400E" w:rsidRPr="00BA1855" w:rsidRDefault="00A41B65" w:rsidP="00A41B65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نرم افزار </w:t>
            </w:r>
            <w:proofErr w:type="spellStart"/>
            <w:r w:rsidRPr="00BA1855">
              <w:rPr>
                <w:rFonts w:cs="B Nazanin"/>
                <w:sz w:val="28"/>
                <w:szCs w:val="28"/>
                <w:lang w:bidi="fa-IR"/>
              </w:rPr>
              <w:t>Epanet</w:t>
            </w:r>
            <w:proofErr w:type="spellEnd"/>
          </w:p>
        </w:tc>
        <w:tc>
          <w:tcPr>
            <w:tcW w:w="846" w:type="dxa"/>
            <w:vAlign w:val="center"/>
          </w:tcPr>
          <w:p w14:paraId="534BC977" w14:textId="21765688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8400E" w14:paraId="7C6333D7" w14:textId="77777777" w:rsidTr="00F8400E">
        <w:tc>
          <w:tcPr>
            <w:tcW w:w="2340" w:type="dxa"/>
            <w:vAlign w:val="center"/>
          </w:tcPr>
          <w:p w14:paraId="71497BF5" w14:textId="645D2579" w:rsidR="00F8400E" w:rsidRPr="00BA1855" w:rsidRDefault="00080FDF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4532" w:type="dxa"/>
            <w:vAlign w:val="center"/>
          </w:tcPr>
          <w:p w14:paraId="2B254BD5" w14:textId="06C6290F" w:rsidR="00F8400E" w:rsidRPr="00BA1855" w:rsidRDefault="007D0EBD" w:rsidP="00567726">
            <w:pPr>
              <w:jc w:val="center"/>
              <w:rPr>
                <w:rFonts w:ascii="Tahoma" w:hAnsi="Tahoma" w:cs="B Nazanin"/>
                <w:sz w:val="28"/>
                <w:szCs w:val="28"/>
              </w:rPr>
            </w:pPr>
            <w:r w:rsidRPr="00BA1855">
              <w:rPr>
                <w:rFonts w:ascii="Tahoma" w:hAnsi="Tahoma" w:cs="B Nazanin" w:hint="cs"/>
                <w:sz w:val="28"/>
                <w:szCs w:val="28"/>
                <w:rtl/>
              </w:rPr>
              <w:t>طراحی پیام</w:t>
            </w:r>
          </w:p>
        </w:tc>
        <w:tc>
          <w:tcPr>
            <w:tcW w:w="846" w:type="dxa"/>
            <w:vAlign w:val="center"/>
          </w:tcPr>
          <w:p w14:paraId="50DAFE86" w14:textId="2CE01648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F8400E" w14:paraId="4EDF362E" w14:textId="77777777" w:rsidTr="00F8400E">
        <w:tc>
          <w:tcPr>
            <w:tcW w:w="2340" w:type="dxa"/>
            <w:vAlign w:val="center"/>
          </w:tcPr>
          <w:p w14:paraId="2540415C" w14:textId="23781873" w:rsidR="00F8400E" w:rsidRPr="00BA1855" w:rsidRDefault="00B10535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1763BF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A72B88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/.</w:t>
            </w:r>
          </w:p>
        </w:tc>
        <w:tc>
          <w:tcPr>
            <w:tcW w:w="4532" w:type="dxa"/>
            <w:vAlign w:val="center"/>
          </w:tcPr>
          <w:p w14:paraId="2D18383F" w14:textId="059B6EAA" w:rsidR="00F8400E" w:rsidRPr="00BA1855" w:rsidRDefault="00080FDF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آموزش نرم افزار پاورپوینت</w:t>
            </w:r>
          </w:p>
        </w:tc>
        <w:tc>
          <w:tcPr>
            <w:tcW w:w="846" w:type="dxa"/>
            <w:vAlign w:val="center"/>
          </w:tcPr>
          <w:p w14:paraId="153289DA" w14:textId="2BC3A55E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F8400E" w14:paraId="05B4D922" w14:textId="77777777" w:rsidTr="00F8400E">
        <w:tc>
          <w:tcPr>
            <w:tcW w:w="2340" w:type="dxa"/>
            <w:vAlign w:val="center"/>
          </w:tcPr>
          <w:p w14:paraId="5FA1B5EA" w14:textId="1C7F29D3" w:rsidR="00F8400E" w:rsidRPr="00BA1855" w:rsidRDefault="00C87191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2" w:type="dxa"/>
            <w:vAlign w:val="center"/>
          </w:tcPr>
          <w:p w14:paraId="59CCB00B" w14:textId="0EC39C8D" w:rsidR="00F8400E" w:rsidRPr="00BA1855" w:rsidRDefault="007D0EBD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بیمارستان</w:t>
            </w:r>
            <w:r w:rsidR="00195100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(ارزیابی پرسنل بیمارستان)</w:t>
            </w:r>
          </w:p>
        </w:tc>
        <w:tc>
          <w:tcPr>
            <w:tcW w:w="846" w:type="dxa"/>
            <w:vAlign w:val="center"/>
          </w:tcPr>
          <w:p w14:paraId="1C8A6E44" w14:textId="0BABDF7E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F8400E" w14:paraId="79B5D0A3" w14:textId="77777777" w:rsidTr="00F8400E">
        <w:tc>
          <w:tcPr>
            <w:tcW w:w="2340" w:type="dxa"/>
            <w:vAlign w:val="center"/>
          </w:tcPr>
          <w:p w14:paraId="7C600685" w14:textId="55745626" w:rsidR="00F8400E" w:rsidRPr="00BA1855" w:rsidRDefault="00C87191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2" w:type="dxa"/>
            <w:vAlign w:val="center"/>
          </w:tcPr>
          <w:p w14:paraId="0AE70BAA" w14:textId="751CF2F2" w:rsidR="00F8400E" w:rsidRPr="00BA1855" w:rsidRDefault="007D0EBD" w:rsidP="00DD0083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مرکز بهداشت شهری</w:t>
            </w:r>
            <w:r w:rsidR="00195100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(ارزیابی پرسنل مرکز به</w:t>
            </w:r>
          </w:p>
        </w:tc>
        <w:tc>
          <w:tcPr>
            <w:tcW w:w="846" w:type="dxa"/>
            <w:vAlign w:val="center"/>
          </w:tcPr>
          <w:p w14:paraId="5CB7293C" w14:textId="5BA99E2B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F8400E" w14:paraId="20E17B22" w14:textId="77777777" w:rsidTr="00F8400E">
        <w:tc>
          <w:tcPr>
            <w:tcW w:w="2340" w:type="dxa"/>
            <w:vAlign w:val="center"/>
          </w:tcPr>
          <w:p w14:paraId="01D770BE" w14:textId="7076AA18" w:rsidR="00F8400E" w:rsidRPr="00BA1855" w:rsidRDefault="00B10535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2" w:type="dxa"/>
            <w:vAlign w:val="center"/>
          </w:tcPr>
          <w:p w14:paraId="410CC8CB" w14:textId="382A5EDE" w:rsidR="00F8400E" w:rsidRPr="00BA1855" w:rsidRDefault="00195100" w:rsidP="00F8400E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در </w:t>
            </w:r>
            <w:r w:rsidR="007D0EBD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بازدید</w:t>
            </w:r>
            <w:r w:rsidR="00567726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227FEE30" w14:textId="1525B6B5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F8400E" w14:paraId="1D91597C" w14:textId="77777777" w:rsidTr="00F8400E">
        <w:tc>
          <w:tcPr>
            <w:tcW w:w="2340" w:type="dxa"/>
            <w:vAlign w:val="center"/>
          </w:tcPr>
          <w:p w14:paraId="27BF8D96" w14:textId="7BC202E2" w:rsidR="00F8400E" w:rsidRPr="00BA1855" w:rsidRDefault="00F72E38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532" w:type="dxa"/>
            <w:vAlign w:val="center"/>
          </w:tcPr>
          <w:p w14:paraId="7AA7895B" w14:textId="3DEDC3F7" w:rsidR="00F8400E" w:rsidRPr="00BA1855" w:rsidRDefault="007D0EBD" w:rsidP="007F5AD2">
            <w:pPr>
              <w:tabs>
                <w:tab w:val="left" w:pos="563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گزارش نهایی</w:t>
            </w:r>
            <w:r w:rsidR="00F72E38"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مرکز بهداشت و بیمارستان و بازدیدها</w:t>
            </w: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ارایه گزارش</w:t>
            </w:r>
          </w:p>
        </w:tc>
        <w:tc>
          <w:tcPr>
            <w:tcW w:w="846" w:type="dxa"/>
            <w:vAlign w:val="center"/>
          </w:tcPr>
          <w:p w14:paraId="084D6E69" w14:textId="62DF047C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F8400E" w14:paraId="6472FBF0" w14:textId="77777777" w:rsidTr="00F8400E">
        <w:tc>
          <w:tcPr>
            <w:tcW w:w="2340" w:type="dxa"/>
            <w:vAlign w:val="center"/>
          </w:tcPr>
          <w:p w14:paraId="731016CB" w14:textId="18E9420F" w:rsidR="00F8400E" w:rsidRPr="00BA1855" w:rsidRDefault="002C14CB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4532" w:type="dxa"/>
            <w:vAlign w:val="center"/>
          </w:tcPr>
          <w:p w14:paraId="4B474CCD" w14:textId="6D34AD4D" w:rsidR="00F8400E" w:rsidRPr="00BA1855" w:rsidRDefault="002C14CB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1855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46" w:type="dxa"/>
            <w:vAlign w:val="center"/>
          </w:tcPr>
          <w:p w14:paraId="095A3369" w14:textId="77777777" w:rsidR="00F8400E" w:rsidRPr="00BA1855" w:rsidRDefault="00F8400E" w:rsidP="00F8400E">
            <w:pPr>
              <w:tabs>
                <w:tab w:val="left" w:pos="563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254E829" w14:textId="77777777" w:rsidR="004E279F" w:rsidRPr="00BA1855" w:rsidRDefault="004E279F" w:rsidP="00BA1855">
      <w:pPr>
        <w:tabs>
          <w:tab w:val="left" w:pos="5635"/>
        </w:tabs>
        <w:rPr>
          <w:rFonts w:cs="B Nazanin"/>
          <w:b/>
          <w:bCs/>
          <w:rtl/>
          <w:lang w:bidi="fa-IR"/>
        </w:rPr>
      </w:pPr>
    </w:p>
    <w:p w14:paraId="1D623B3B" w14:textId="694A346A" w:rsidR="004E279F" w:rsidRPr="00BA1855" w:rsidRDefault="0066516D" w:rsidP="0066516D">
      <w:pPr>
        <w:tabs>
          <w:tab w:val="left" w:pos="5635"/>
        </w:tabs>
        <w:bidi/>
        <w:rPr>
          <w:rFonts w:cs="B Nazanin"/>
          <w:b/>
          <w:bCs/>
          <w:sz w:val="28"/>
          <w:szCs w:val="28"/>
          <w:lang w:bidi="fa-IR"/>
        </w:rPr>
      </w:pPr>
      <w:r w:rsidRPr="00BA1855">
        <w:rPr>
          <w:rFonts w:cs="B Nazanin" w:hint="cs"/>
          <w:b/>
          <w:bCs/>
          <w:sz w:val="28"/>
          <w:szCs w:val="28"/>
          <w:rtl/>
          <w:lang w:bidi="fa-IR"/>
        </w:rPr>
        <w:t>*</w:t>
      </w:r>
      <w:r w:rsidR="004E279F" w:rsidRPr="00BA1855">
        <w:rPr>
          <w:rFonts w:cs="B Nazanin" w:hint="cs"/>
          <w:b/>
          <w:bCs/>
          <w:sz w:val="28"/>
          <w:szCs w:val="28"/>
          <w:rtl/>
          <w:lang w:bidi="fa-IR"/>
        </w:rPr>
        <w:t>تاریخ و زمان ارایه گزارش نهایی با گروه هماهنگ شود.</w:t>
      </w:r>
    </w:p>
    <w:sectPr w:rsidR="004E279F" w:rsidRPr="00BA1855" w:rsidSect="00125F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5DF1" w14:textId="77777777" w:rsidR="0045350E" w:rsidRDefault="0045350E" w:rsidP="00FE20A9">
      <w:pPr>
        <w:spacing w:after="0" w:line="240" w:lineRule="auto"/>
      </w:pPr>
      <w:r>
        <w:separator/>
      </w:r>
    </w:p>
  </w:endnote>
  <w:endnote w:type="continuationSeparator" w:id="0">
    <w:p w14:paraId="715EB024" w14:textId="77777777" w:rsidR="0045350E" w:rsidRDefault="0045350E" w:rsidP="00FE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32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59D3C" w14:textId="36324C03" w:rsidR="00FE20A9" w:rsidRDefault="00FE2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5A3BB" w14:textId="77777777" w:rsidR="00FE20A9" w:rsidRDefault="00FE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85D8" w14:textId="77777777" w:rsidR="0045350E" w:rsidRDefault="0045350E" w:rsidP="00FE20A9">
      <w:pPr>
        <w:spacing w:after="0" w:line="240" w:lineRule="auto"/>
      </w:pPr>
      <w:r>
        <w:separator/>
      </w:r>
    </w:p>
  </w:footnote>
  <w:footnote w:type="continuationSeparator" w:id="0">
    <w:p w14:paraId="3B5C41B1" w14:textId="77777777" w:rsidR="0045350E" w:rsidRDefault="0045350E" w:rsidP="00FE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734"/>
    <w:multiLevelType w:val="hybridMultilevel"/>
    <w:tmpl w:val="3BB4CF08"/>
    <w:lvl w:ilvl="0" w:tplc="C9DA2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F6"/>
    <w:rsid w:val="00000705"/>
    <w:rsid w:val="00011306"/>
    <w:rsid w:val="00016D61"/>
    <w:rsid w:val="00034797"/>
    <w:rsid w:val="00056323"/>
    <w:rsid w:val="00056AA4"/>
    <w:rsid w:val="00057400"/>
    <w:rsid w:val="00061399"/>
    <w:rsid w:val="00063EBE"/>
    <w:rsid w:val="00080FDF"/>
    <w:rsid w:val="00085D89"/>
    <w:rsid w:val="000A11CC"/>
    <w:rsid w:val="000D0D1A"/>
    <w:rsid w:val="0010313D"/>
    <w:rsid w:val="001034B2"/>
    <w:rsid w:val="001069F3"/>
    <w:rsid w:val="00125FEC"/>
    <w:rsid w:val="00144229"/>
    <w:rsid w:val="00175DCA"/>
    <w:rsid w:val="001763BF"/>
    <w:rsid w:val="00181290"/>
    <w:rsid w:val="0018251E"/>
    <w:rsid w:val="00195100"/>
    <w:rsid w:val="001B19A7"/>
    <w:rsid w:val="001C2630"/>
    <w:rsid w:val="001C4652"/>
    <w:rsid w:val="001D26CC"/>
    <w:rsid w:val="00205EC8"/>
    <w:rsid w:val="00207E89"/>
    <w:rsid w:val="00216E44"/>
    <w:rsid w:val="002318F6"/>
    <w:rsid w:val="00231CB3"/>
    <w:rsid w:val="00234C63"/>
    <w:rsid w:val="002355D7"/>
    <w:rsid w:val="00236847"/>
    <w:rsid w:val="00242A93"/>
    <w:rsid w:val="002713AA"/>
    <w:rsid w:val="00275438"/>
    <w:rsid w:val="00285829"/>
    <w:rsid w:val="002964A1"/>
    <w:rsid w:val="0029724C"/>
    <w:rsid w:val="002B65F5"/>
    <w:rsid w:val="002B751D"/>
    <w:rsid w:val="002C14CB"/>
    <w:rsid w:val="002C7EF2"/>
    <w:rsid w:val="002D5B2B"/>
    <w:rsid w:val="002E2B38"/>
    <w:rsid w:val="002E47DD"/>
    <w:rsid w:val="00303EBA"/>
    <w:rsid w:val="00337344"/>
    <w:rsid w:val="00344C6F"/>
    <w:rsid w:val="003809A5"/>
    <w:rsid w:val="00382E84"/>
    <w:rsid w:val="00390D12"/>
    <w:rsid w:val="003979C1"/>
    <w:rsid w:val="003B3EDC"/>
    <w:rsid w:val="003C0319"/>
    <w:rsid w:val="003D3418"/>
    <w:rsid w:val="003D599B"/>
    <w:rsid w:val="003F28C1"/>
    <w:rsid w:val="004126A6"/>
    <w:rsid w:val="004221E0"/>
    <w:rsid w:val="0043227F"/>
    <w:rsid w:val="00447A43"/>
    <w:rsid w:val="0045229C"/>
    <w:rsid w:val="0045350E"/>
    <w:rsid w:val="0045772D"/>
    <w:rsid w:val="00473EE2"/>
    <w:rsid w:val="00484DFF"/>
    <w:rsid w:val="004A0EAF"/>
    <w:rsid w:val="004B264E"/>
    <w:rsid w:val="004B4DF4"/>
    <w:rsid w:val="004C68F1"/>
    <w:rsid w:val="004E279F"/>
    <w:rsid w:val="004F01ED"/>
    <w:rsid w:val="005144DA"/>
    <w:rsid w:val="0053103E"/>
    <w:rsid w:val="005503C3"/>
    <w:rsid w:val="005561F8"/>
    <w:rsid w:val="00566C76"/>
    <w:rsid w:val="00567726"/>
    <w:rsid w:val="00590163"/>
    <w:rsid w:val="005A14F9"/>
    <w:rsid w:val="005B27DF"/>
    <w:rsid w:val="005C32B4"/>
    <w:rsid w:val="005D069E"/>
    <w:rsid w:val="005D4E70"/>
    <w:rsid w:val="00605304"/>
    <w:rsid w:val="00613F23"/>
    <w:rsid w:val="0062435F"/>
    <w:rsid w:val="00627C6A"/>
    <w:rsid w:val="00630F04"/>
    <w:rsid w:val="00661C1B"/>
    <w:rsid w:val="00662A50"/>
    <w:rsid w:val="0066516D"/>
    <w:rsid w:val="00667687"/>
    <w:rsid w:val="006B5189"/>
    <w:rsid w:val="006B6864"/>
    <w:rsid w:val="006C2906"/>
    <w:rsid w:val="006D3E03"/>
    <w:rsid w:val="00704378"/>
    <w:rsid w:val="00711318"/>
    <w:rsid w:val="00712882"/>
    <w:rsid w:val="0071694E"/>
    <w:rsid w:val="0071695E"/>
    <w:rsid w:val="00723E41"/>
    <w:rsid w:val="0073113E"/>
    <w:rsid w:val="00732ED9"/>
    <w:rsid w:val="00736D28"/>
    <w:rsid w:val="00755035"/>
    <w:rsid w:val="007765AD"/>
    <w:rsid w:val="00777922"/>
    <w:rsid w:val="00787824"/>
    <w:rsid w:val="0079043B"/>
    <w:rsid w:val="00794ED7"/>
    <w:rsid w:val="007A00AC"/>
    <w:rsid w:val="007A17D5"/>
    <w:rsid w:val="007D0EBD"/>
    <w:rsid w:val="007D3005"/>
    <w:rsid w:val="007F2971"/>
    <w:rsid w:val="007F3C81"/>
    <w:rsid w:val="007F5AD2"/>
    <w:rsid w:val="00821B4F"/>
    <w:rsid w:val="00831691"/>
    <w:rsid w:val="008523A4"/>
    <w:rsid w:val="00857D3C"/>
    <w:rsid w:val="00873028"/>
    <w:rsid w:val="00880137"/>
    <w:rsid w:val="00881BFE"/>
    <w:rsid w:val="008A4DDE"/>
    <w:rsid w:val="008C148B"/>
    <w:rsid w:val="008C2861"/>
    <w:rsid w:val="008C4891"/>
    <w:rsid w:val="008D024A"/>
    <w:rsid w:val="008E1BEE"/>
    <w:rsid w:val="008E54AB"/>
    <w:rsid w:val="008E5863"/>
    <w:rsid w:val="008F7908"/>
    <w:rsid w:val="00911CFF"/>
    <w:rsid w:val="00911FFF"/>
    <w:rsid w:val="009121FE"/>
    <w:rsid w:val="0092429D"/>
    <w:rsid w:val="0092430A"/>
    <w:rsid w:val="00927621"/>
    <w:rsid w:val="0093716F"/>
    <w:rsid w:val="00942ED6"/>
    <w:rsid w:val="0094774F"/>
    <w:rsid w:val="009B0274"/>
    <w:rsid w:val="009C56AE"/>
    <w:rsid w:val="009C702A"/>
    <w:rsid w:val="009D2E16"/>
    <w:rsid w:val="00A032A5"/>
    <w:rsid w:val="00A06B57"/>
    <w:rsid w:val="00A13360"/>
    <w:rsid w:val="00A14150"/>
    <w:rsid w:val="00A1494C"/>
    <w:rsid w:val="00A15937"/>
    <w:rsid w:val="00A33CA2"/>
    <w:rsid w:val="00A35179"/>
    <w:rsid w:val="00A3670E"/>
    <w:rsid w:val="00A41B65"/>
    <w:rsid w:val="00A56885"/>
    <w:rsid w:val="00A72B88"/>
    <w:rsid w:val="00A74699"/>
    <w:rsid w:val="00A75D8E"/>
    <w:rsid w:val="00A81FA9"/>
    <w:rsid w:val="00A83B33"/>
    <w:rsid w:val="00A86593"/>
    <w:rsid w:val="00A90380"/>
    <w:rsid w:val="00AA0962"/>
    <w:rsid w:val="00AA1EB1"/>
    <w:rsid w:val="00AA3B8F"/>
    <w:rsid w:val="00AB29B9"/>
    <w:rsid w:val="00AB6ABC"/>
    <w:rsid w:val="00AC2845"/>
    <w:rsid w:val="00AC3B3E"/>
    <w:rsid w:val="00AD252C"/>
    <w:rsid w:val="00AD6B48"/>
    <w:rsid w:val="00AE0392"/>
    <w:rsid w:val="00AE234A"/>
    <w:rsid w:val="00B10535"/>
    <w:rsid w:val="00B20E39"/>
    <w:rsid w:val="00B2539F"/>
    <w:rsid w:val="00B56636"/>
    <w:rsid w:val="00B667A6"/>
    <w:rsid w:val="00B8338C"/>
    <w:rsid w:val="00B96FD7"/>
    <w:rsid w:val="00BA1855"/>
    <w:rsid w:val="00BA6EC2"/>
    <w:rsid w:val="00BB10DD"/>
    <w:rsid w:val="00BB2D3C"/>
    <w:rsid w:val="00BB652D"/>
    <w:rsid w:val="00BC5547"/>
    <w:rsid w:val="00BF5A34"/>
    <w:rsid w:val="00BF7C07"/>
    <w:rsid w:val="00C047CE"/>
    <w:rsid w:val="00C11345"/>
    <w:rsid w:val="00C11C86"/>
    <w:rsid w:val="00C16B41"/>
    <w:rsid w:val="00C27DD5"/>
    <w:rsid w:val="00C50EDC"/>
    <w:rsid w:val="00C53DAF"/>
    <w:rsid w:val="00C623B6"/>
    <w:rsid w:val="00C66267"/>
    <w:rsid w:val="00C71EB3"/>
    <w:rsid w:val="00C87191"/>
    <w:rsid w:val="00C87F0D"/>
    <w:rsid w:val="00C94355"/>
    <w:rsid w:val="00CA3BAE"/>
    <w:rsid w:val="00CB7A32"/>
    <w:rsid w:val="00CD0F2B"/>
    <w:rsid w:val="00CD4846"/>
    <w:rsid w:val="00CF504C"/>
    <w:rsid w:val="00CF760F"/>
    <w:rsid w:val="00D025ED"/>
    <w:rsid w:val="00D07F44"/>
    <w:rsid w:val="00D12452"/>
    <w:rsid w:val="00D22F87"/>
    <w:rsid w:val="00D26843"/>
    <w:rsid w:val="00D26E1A"/>
    <w:rsid w:val="00D43259"/>
    <w:rsid w:val="00D50B82"/>
    <w:rsid w:val="00D54118"/>
    <w:rsid w:val="00D66025"/>
    <w:rsid w:val="00D864E0"/>
    <w:rsid w:val="00D904FE"/>
    <w:rsid w:val="00D96868"/>
    <w:rsid w:val="00DA4435"/>
    <w:rsid w:val="00DB6F5C"/>
    <w:rsid w:val="00DC0B56"/>
    <w:rsid w:val="00DD0083"/>
    <w:rsid w:val="00DE79DC"/>
    <w:rsid w:val="00E02491"/>
    <w:rsid w:val="00E05129"/>
    <w:rsid w:val="00E07BA1"/>
    <w:rsid w:val="00E3141B"/>
    <w:rsid w:val="00E34FD0"/>
    <w:rsid w:val="00E419E7"/>
    <w:rsid w:val="00E559F6"/>
    <w:rsid w:val="00E60384"/>
    <w:rsid w:val="00E835B6"/>
    <w:rsid w:val="00EA7EF2"/>
    <w:rsid w:val="00EC3802"/>
    <w:rsid w:val="00EC66D4"/>
    <w:rsid w:val="00ED2A43"/>
    <w:rsid w:val="00ED37A4"/>
    <w:rsid w:val="00EE3CF6"/>
    <w:rsid w:val="00EF4F34"/>
    <w:rsid w:val="00F06288"/>
    <w:rsid w:val="00F152CB"/>
    <w:rsid w:val="00F44FA6"/>
    <w:rsid w:val="00F52B97"/>
    <w:rsid w:val="00F7083F"/>
    <w:rsid w:val="00F72E38"/>
    <w:rsid w:val="00F771DC"/>
    <w:rsid w:val="00F8400E"/>
    <w:rsid w:val="00F8634E"/>
    <w:rsid w:val="00FA5C09"/>
    <w:rsid w:val="00FD118D"/>
    <w:rsid w:val="00FE09D7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488F"/>
  <w15:docId w15:val="{EB78A072-7666-40FD-B36B-811A6516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4C"/>
  </w:style>
  <w:style w:type="paragraph" w:styleId="Heading1">
    <w:name w:val="heading 1"/>
    <w:basedOn w:val="Normal"/>
    <w:next w:val="Normal"/>
    <w:link w:val="Heading1Char"/>
    <w:autoRedefine/>
    <w:qFormat/>
    <w:rsid w:val="00B2539F"/>
    <w:pPr>
      <w:keepNext/>
      <w:keepLines/>
      <w:spacing w:before="480" w:after="0"/>
      <w:outlineLvl w:val="0"/>
    </w:pPr>
    <w:rPr>
      <w:rFonts w:ascii="B Lotus" w:eastAsia="Times New Roman" w:hAnsi="B Lotus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2539F"/>
    <w:pPr>
      <w:keepNext/>
      <w:keepLines/>
      <w:spacing w:before="200" w:after="0"/>
      <w:outlineLvl w:val="2"/>
    </w:pPr>
    <w:rPr>
      <w:rFonts w:ascii="B Lotus" w:eastAsia="Times New Roman" w:hAnsi="B Lotus" w:cs="Times New Roman"/>
      <w:b/>
      <w:bCs/>
      <w:color w:val="5B9BD5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539F"/>
    <w:rPr>
      <w:rFonts w:ascii="B Lotus" w:eastAsia="Times New Roman" w:hAnsi="B Lotus" w:cs="Times New Roman"/>
      <w:b/>
      <w:bCs/>
      <w:color w:val="5B9BD5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2539F"/>
    <w:rPr>
      <w:rFonts w:ascii="B Lotus" w:eastAsia="Times New Roman" w:hAnsi="B Lotus" w:cs="Times New Roman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8A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400E"/>
  </w:style>
  <w:style w:type="paragraph" w:styleId="NoSpacing">
    <w:name w:val="No Spacing"/>
    <w:link w:val="NoSpacingChar"/>
    <w:uiPriority w:val="1"/>
    <w:qFormat/>
    <w:rsid w:val="00F840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A9"/>
  </w:style>
  <w:style w:type="paragraph" w:styleId="Footer">
    <w:name w:val="footer"/>
    <w:basedOn w:val="Normal"/>
    <w:link w:val="FooterChar"/>
    <w:uiPriority w:val="99"/>
    <w:unhideWhenUsed/>
    <w:rsid w:val="00FE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F826-D815-445F-939E-9786BA7A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زمان‌بندی کارآموزی در عرصه2 دانشجویان کارشناسی                        مهندسی بهداشت محیط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زمان‌بندی کارآموزی در عرصه2 دانشجویان کارشناسی                        مهندسی بهداشت محیط</dc:title>
  <dc:subject/>
  <dc:creator>Dr Rezaei</dc:creator>
  <cp:keywords/>
  <dc:description/>
  <cp:lastModifiedBy>bazyar</cp:lastModifiedBy>
  <cp:revision>104</cp:revision>
  <dcterms:created xsi:type="dcterms:W3CDTF">2024-01-21T05:51:00Z</dcterms:created>
  <dcterms:modified xsi:type="dcterms:W3CDTF">2026-02-22T14:55:00Z</dcterms:modified>
</cp:coreProperties>
</file>